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F91EE6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00249F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E565E4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00249F" w:rsidRPr="00D51BFD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791BCE" w:rsidRPr="00D51BF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00249F" w:rsidRPr="00D51BFD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:rsidR="00CC0CD0" w:rsidRPr="005B03DE" w:rsidRDefault="0000249F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00249F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</w:t>
      </w:r>
      <w:proofErr w:type="gramEnd"/>
      <w:r w:rsidR="00922216" w:rsidRPr="005B03DE">
        <w:rPr>
          <w:rFonts w:ascii="Times New Roman" w:hAnsi="Times New Roman"/>
          <w:sz w:val="24"/>
          <w:szCs w:val="24"/>
        </w:rPr>
        <w:t>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00249F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D51BFD" w:rsidRDefault="0000249F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51BFD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D51BFD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D51BFD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D51BFD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D51BFD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Pr="00D51BFD">
            <w:rPr>
              <w:rFonts w:ascii="Times New Roman" w:hAnsi="Times New Roman"/>
              <w:b/>
              <w:sz w:val="28"/>
            </w:rPr>
            <w:t>december</w:t>
          </w:r>
        </w:sdtContent>
      </w:sdt>
      <w:r w:rsidRPr="00D51BFD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="00382875">
            <w:rPr>
              <w:rFonts w:ascii="Times New Roman" w:hAnsi="Times New Roman"/>
              <w:b/>
              <w:sz w:val="28"/>
              <w:szCs w:val="28"/>
            </w:rPr>
            <w:t>0</w:t>
          </w:r>
          <w:r w:rsidRPr="00D51BFD">
            <w:rPr>
              <w:rFonts w:ascii="Times New Roman" w:hAnsi="Times New Roman"/>
              <w:b/>
              <w:sz w:val="28"/>
            </w:rPr>
            <w:t>8</w:t>
          </w:r>
        </w:sdtContent>
      </w:sdt>
      <w:r w:rsidRPr="00D51BFD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proofErr w:type="spellStart"/>
          <w:r w:rsidRPr="00D51BFD">
            <w:rPr>
              <w:rFonts w:ascii="Times New Roman" w:hAnsi="Times New Roman"/>
              <w:b/>
              <w:sz w:val="28"/>
            </w:rPr>
            <w:t>ai</w:t>
          </w:r>
          <w:proofErr w:type="spellEnd"/>
        </w:sdtContent>
      </w:sdt>
      <w:r w:rsidRPr="00D51BFD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D51BFD">
            <w:rPr>
              <w:rFonts w:ascii="Times New Roman" w:hAnsi="Times New Roman"/>
              <w:b/>
              <w:sz w:val="28"/>
            </w:rPr>
            <w:t>rendes</w:t>
          </w:r>
        </w:sdtContent>
      </w:sdt>
      <w:r w:rsidRPr="00D51BFD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D51BFD" w:rsidRDefault="0000249F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D51BFD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F91EE6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00249F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5B03DE" w:rsidRDefault="00E565E4" w:rsidP="00F13C70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744FEB5BC1044BA845DC9E71F01BCA4"/>
                </w:placeholder>
              </w:sdtPr>
              <w:sdtEndPr/>
              <w:sdtContent>
                <w:r w:rsidR="0000249F" w:rsidRPr="00D51BFD">
                  <w:rPr>
                    <w:rFonts w:ascii="Times New Roman" w:eastAsia="Calibri" w:hAnsi="Times New Roman"/>
                    <w:sz w:val="24"/>
                    <w:szCs w:val="24"/>
                  </w:rPr>
                  <w:t>Javaslat tulajdonosi döntés meghoza</w:t>
                </w:r>
                <w:r w:rsidR="00D83683">
                  <w:rPr>
                    <w:rFonts w:ascii="Times New Roman" w:eastAsia="Calibri" w:hAnsi="Times New Roman"/>
                    <w:sz w:val="24"/>
                    <w:szCs w:val="24"/>
                  </w:rPr>
                  <w:t>talára társasházi célbefizetés</w:t>
                </w:r>
                <w:r w:rsidR="0000249F" w:rsidRPr="00D51BFD">
                  <w:rPr>
                    <w:rFonts w:ascii="Times New Roman" w:eastAsia="Calibri" w:hAnsi="Times New Roman"/>
                    <w:sz w:val="24"/>
                    <w:szCs w:val="24"/>
                  </w:rPr>
                  <w:t xml:space="preserve"> tárgyában</w:t>
                </w:r>
              </w:sdtContent>
            </w:sdt>
          </w:p>
        </w:tc>
      </w:tr>
    </w:tbl>
    <w:p w:rsidR="00CC0CD0" w:rsidRPr="005B03DE" w:rsidRDefault="0000249F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00249F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791BCE" w:rsidRPr="005B03DE" w:rsidRDefault="0000249F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00249F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D51BFD" w:rsidRDefault="0000249F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D51BFD">
        <w:rPr>
          <w:rFonts w:ascii="Times New Roman" w:hAnsi="Times New Roman"/>
          <w:sz w:val="24"/>
          <w:szCs w:val="24"/>
        </w:rPr>
        <w:t>Tóth János</w:t>
      </w:r>
    </w:p>
    <w:p w:rsidR="00A525D4" w:rsidRPr="00D51BFD" w:rsidRDefault="0000249F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D51BFD">
        <w:rPr>
          <w:rFonts w:ascii="Times New Roman" w:hAnsi="Times New Roman"/>
          <w:sz w:val="24"/>
          <w:szCs w:val="24"/>
        </w:rPr>
        <w:t>jegyző</w:t>
      </w:r>
      <w:proofErr w:type="gramEnd"/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D51BFD" w:rsidRDefault="0000249F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D51BFD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D51BFD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D51BFD">
        <w:rPr>
          <w:rFonts w:ascii="Times New Roman" w:hAnsi="Times New Roman"/>
          <w:b/>
          <w:bCs/>
          <w:sz w:val="24"/>
          <w:szCs w:val="24"/>
        </w:rPr>
        <w:t>.</w:t>
      </w:r>
    </w:p>
    <w:p w:rsidR="0001036B" w:rsidRPr="00D51BFD" w:rsidRDefault="0000249F" w:rsidP="00365F6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D51BFD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D51BF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51BFD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D51BFD">
        <w:rPr>
          <w:rFonts w:ascii="Times New Roman" w:hAnsi="Times New Roman"/>
          <w:b/>
          <w:bCs/>
          <w:sz w:val="24"/>
          <w:szCs w:val="24"/>
        </w:rPr>
        <w:t>egyszerű</w:t>
      </w:r>
      <w:r w:rsidRPr="00D51BFD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097B19" w:rsidRPr="00D95138" w:rsidRDefault="0000249F" w:rsidP="00097B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0" w:name="insertionPlace_0"/>
      <w:bookmarkStart w:id="1" w:name="insertionPlace"/>
      <w:r w:rsidRPr="00D95138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D95138">
        <w:rPr>
          <w:rFonts w:ascii="Times New Roman" w:hAnsi="Times New Roman"/>
          <w:b/>
          <w:bCs/>
          <w:sz w:val="24"/>
          <w:szCs w:val="24"/>
        </w:rPr>
        <w:t>Bizottság</w:t>
      </w:r>
      <w:r w:rsidRPr="00D95138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097B19" w:rsidRPr="00D95138" w:rsidRDefault="00097B19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97B19" w:rsidRPr="004978DC" w:rsidRDefault="0000249F" w:rsidP="00382875">
      <w:pPr>
        <w:spacing w:after="120"/>
        <w:jc w:val="both"/>
        <w:rPr>
          <w:rFonts w:ascii="Times New Roman" w:hAnsi="Times New Roman"/>
          <w:i/>
          <w:iCs/>
          <w:sz w:val="24"/>
          <w:szCs w:val="24"/>
        </w:rPr>
      </w:pPr>
      <w:r w:rsidRPr="004978DC">
        <w:rPr>
          <w:rFonts w:ascii="Times New Roman" w:hAnsi="Times New Roman"/>
          <w:sz w:val="24"/>
          <w:szCs w:val="24"/>
        </w:rPr>
        <w:t>Budapest Főváros VII. Kerület Erzsébetváros Önkormányzat</w:t>
      </w:r>
      <w:r>
        <w:rPr>
          <w:rFonts w:ascii="Times New Roman" w:hAnsi="Times New Roman"/>
          <w:sz w:val="24"/>
          <w:szCs w:val="24"/>
        </w:rPr>
        <w:t>a</w:t>
      </w:r>
      <w:r w:rsidRPr="004978DC">
        <w:rPr>
          <w:rFonts w:ascii="Times New Roman" w:hAnsi="Times New Roman"/>
          <w:sz w:val="24"/>
          <w:szCs w:val="24"/>
        </w:rPr>
        <w:t xml:space="preserve"> Képviselő-testületének </w:t>
      </w:r>
      <w:r>
        <w:rPr>
          <w:rFonts w:ascii="Times New Roman" w:hAnsi="Times New Roman"/>
          <w:sz w:val="24"/>
          <w:szCs w:val="24"/>
        </w:rPr>
        <w:t xml:space="preserve">a </w:t>
      </w:r>
      <w:r w:rsidRPr="004978DC">
        <w:rPr>
          <w:rFonts w:ascii="Times New Roman" w:hAnsi="Times New Roman"/>
          <w:sz w:val="24"/>
          <w:szCs w:val="24"/>
        </w:rPr>
        <w:t xml:space="preserve">Budapest Főváros VII. Kerület </w:t>
      </w:r>
      <w:r>
        <w:rPr>
          <w:rFonts w:ascii="Times New Roman" w:hAnsi="Times New Roman"/>
          <w:sz w:val="24"/>
          <w:szCs w:val="24"/>
        </w:rPr>
        <w:t>Erzsébetváros Önkormányzata 2025. évi költségvetéséről szóló</w:t>
      </w:r>
      <w:r w:rsidRPr="004978D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5/2025. (II.19.) önkormányzati rendelet</w:t>
      </w:r>
      <w:r w:rsidRPr="004978DC">
        <w:rPr>
          <w:rFonts w:ascii="Times New Roman" w:hAnsi="Times New Roman"/>
          <w:sz w:val="24"/>
          <w:szCs w:val="24"/>
        </w:rPr>
        <w:t xml:space="preserve"> 13.</w:t>
      </w:r>
      <w:r>
        <w:rPr>
          <w:rFonts w:ascii="Times New Roman" w:hAnsi="Times New Roman"/>
          <w:sz w:val="24"/>
          <w:szCs w:val="24"/>
        </w:rPr>
        <w:t xml:space="preserve"> </w:t>
      </w:r>
      <w:r w:rsidRPr="004978DC">
        <w:rPr>
          <w:rFonts w:ascii="Times New Roman" w:hAnsi="Times New Roman"/>
          <w:sz w:val="24"/>
          <w:szCs w:val="24"/>
        </w:rPr>
        <w:t xml:space="preserve">§ (4) bekezdése alapján </w:t>
      </w:r>
      <w:r w:rsidRPr="004978DC">
        <w:rPr>
          <w:rFonts w:ascii="Times New Roman" w:hAnsi="Times New Roman"/>
          <w:i/>
          <w:iCs/>
          <w:sz w:val="24"/>
          <w:szCs w:val="24"/>
        </w:rPr>
        <w:t>„Az Önkormányzat e rendeletében biztosított jogkörében a Pénzügyi és Kerületfejlesztési Bizottság dönt az</w:t>
      </w:r>
      <w:r w:rsidRPr="004978DC">
        <w:rPr>
          <w:rFonts w:ascii="Times New Roman" w:hAnsi="Times New Roman"/>
          <w:sz w:val="24"/>
          <w:szCs w:val="24"/>
        </w:rPr>
        <w:t xml:space="preserve"> </w:t>
      </w:r>
      <w:r w:rsidRPr="004978DC">
        <w:rPr>
          <w:rFonts w:ascii="Times New Roman" w:hAnsi="Times New Roman"/>
          <w:b/>
          <w:bCs/>
          <w:i/>
          <w:iCs/>
          <w:sz w:val="24"/>
          <w:szCs w:val="24"/>
        </w:rPr>
        <w:t>„6501 Egyéb felhalmozási célú támogatások államháztartáson kívülre” cím Társasházi közgyűlés határozata alapján célbefizetés</w:t>
      </w:r>
      <w:r w:rsidRPr="004978DC">
        <w:rPr>
          <w:rFonts w:ascii="Times New Roman" w:hAnsi="Times New Roman"/>
          <w:sz w:val="24"/>
          <w:szCs w:val="24"/>
        </w:rPr>
        <w:t xml:space="preserve"> </w:t>
      </w:r>
      <w:r w:rsidRPr="004978DC">
        <w:rPr>
          <w:rFonts w:ascii="Times New Roman" w:hAnsi="Times New Roman"/>
          <w:i/>
          <w:iCs/>
          <w:sz w:val="24"/>
          <w:szCs w:val="24"/>
        </w:rPr>
        <w:t>100</w:t>
      </w:r>
      <w:r w:rsidR="00174E44">
        <w:rPr>
          <w:rFonts w:ascii="Times New Roman" w:hAnsi="Times New Roman"/>
          <w:i/>
          <w:iCs/>
          <w:sz w:val="24"/>
          <w:szCs w:val="24"/>
        </w:rPr>
        <w:t>0</w:t>
      </w:r>
      <w:r w:rsidRPr="004978DC">
        <w:rPr>
          <w:rFonts w:ascii="Times New Roman" w:hAnsi="Times New Roman"/>
          <w:i/>
          <w:iCs/>
          <w:sz w:val="24"/>
          <w:szCs w:val="24"/>
        </w:rPr>
        <w:t xml:space="preserve"> ezer Ft feletti befizetéshez kapcsolódó előirányzat felhasználásáról.”</w:t>
      </w:r>
    </w:p>
    <w:p w:rsidR="00097B19" w:rsidRPr="00D95138" w:rsidRDefault="0000249F" w:rsidP="00382875">
      <w:pPr>
        <w:spacing w:after="12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96058">
        <w:rPr>
          <w:rFonts w:ascii="Times New Roman" w:hAnsi="Times New Roman"/>
          <w:sz w:val="24"/>
          <w:szCs w:val="24"/>
        </w:rPr>
        <w:t xml:space="preserve">Az előterjesztésben részletezett kiadások fedezete Budapest Főváros VII. Kerület Erzsébetváros Önkormányzata </w:t>
      </w:r>
      <w:r w:rsidRPr="002258F9">
        <w:rPr>
          <w:rFonts w:ascii="Times New Roman" w:hAnsi="Times New Roman"/>
          <w:sz w:val="24"/>
          <w:szCs w:val="24"/>
        </w:rPr>
        <w:t xml:space="preserve">2025. évi költségvetésről </w:t>
      </w:r>
      <w:r w:rsidRPr="00A4314C">
        <w:rPr>
          <w:rFonts w:ascii="Times New Roman" w:hAnsi="Times New Roman"/>
          <w:sz w:val="24"/>
          <w:szCs w:val="24"/>
        </w:rPr>
        <w:t>szóló 5/2025. (II.19.) önkormányzati rendeletében</w:t>
      </w:r>
      <w:r w:rsidRPr="002258F9">
        <w:rPr>
          <w:rFonts w:ascii="Times New Roman" w:hAnsi="Times New Roman"/>
          <w:sz w:val="24"/>
          <w:szCs w:val="24"/>
        </w:rPr>
        <w:t xml:space="preserve"> biztosítva van</w:t>
      </w:r>
      <w:r w:rsidRPr="00B03D43">
        <w:rPr>
          <w:rFonts w:ascii="Times New Roman" w:hAnsi="Times New Roman"/>
          <w:sz w:val="24"/>
          <w:szCs w:val="24"/>
        </w:rPr>
        <w:t>.</w:t>
      </w:r>
      <w:r w:rsidRPr="00FA26EC"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:rsidR="00174E44" w:rsidRDefault="00174E44" w:rsidP="00382875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sz w:val="24"/>
          <w:szCs w:val="24"/>
        </w:rPr>
        <w:t>Bud</w:t>
      </w:r>
      <w:r>
        <w:rPr>
          <w:rFonts w:ascii="Times New Roman" w:hAnsi="Times New Roman"/>
          <w:sz w:val="24"/>
          <w:szCs w:val="24"/>
        </w:rPr>
        <w:t>apest Főváros VII. K</w:t>
      </w:r>
      <w:r w:rsidRPr="00D95138">
        <w:rPr>
          <w:rFonts w:ascii="Times New Roman" w:hAnsi="Times New Roman"/>
          <w:sz w:val="24"/>
          <w:szCs w:val="24"/>
        </w:rPr>
        <w:t>er</w:t>
      </w:r>
      <w:r>
        <w:rPr>
          <w:rFonts w:ascii="Times New Roman" w:hAnsi="Times New Roman"/>
          <w:sz w:val="24"/>
          <w:szCs w:val="24"/>
        </w:rPr>
        <w:t>ület Erzsébetváros Önkormányzat</w:t>
      </w:r>
      <w:r w:rsidRPr="00D95138">
        <w:rPr>
          <w:rFonts w:ascii="Times New Roman" w:hAnsi="Times New Roman"/>
          <w:sz w:val="24"/>
          <w:szCs w:val="24"/>
        </w:rPr>
        <w:t xml:space="preserve"> Képviselő-testületének </w:t>
      </w:r>
      <w:r w:rsidRPr="00D95138">
        <w:rPr>
          <w:rFonts w:ascii="Times New Roman" w:hAnsi="Times New Roman"/>
          <w:iCs/>
          <w:sz w:val="24"/>
          <w:szCs w:val="24"/>
        </w:rPr>
        <w:t xml:space="preserve">Budapest Főváros VII. Kerület </w:t>
      </w:r>
      <w:r w:rsidRPr="00D95138">
        <w:rPr>
          <w:rFonts w:ascii="Times New Roman" w:hAnsi="Times New Roman"/>
          <w:bCs/>
          <w:sz w:val="24"/>
          <w:szCs w:val="24"/>
        </w:rPr>
        <w:t>Erzsébetváros Önkormányzatát megillető tulajdonosi jogok gyakorlása és a tulajdonában álló vagyonnal való gazdálkodás s</w:t>
      </w:r>
      <w:r>
        <w:rPr>
          <w:rFonts w:ascii="Times New Roman" w:hAnsi="Times New Roman"/>
          <w:sz w:val="24"/>
          <w:szCs w:val="24"/>
        </w:rPr>
        <w:t xml:space="preserve">zabályairól </w:t>
      </w:r>
      <w:r w:rsidRPr="00850559">
        <w:rPr>
          <w:rFonts w:ascii="Times New Roman" w:hAnsi="Times New Roman"/>
          <w:sz w:val="24"/>
          <w:szCs w:val="24"/>
        </w:rPr>
        <w:t xml:space="preserve">szóló </w:t>
      </w:r>
      <w:r w:rsidRPr="00850559">
        <w:rPr>
          <w:rFonts w:ascii="Times New Roman" w:hAnsi="Times New Roman"/>
          <w:b/>
          <w:bCs/>
          <w:sz w:val="24"/>
          <w:szCs w:val="24"/>
        </w:rPr>
        <w:t>35/2025. (IX. 24.</w:t>
      </w:r>
      <w:proofErr w:type="gramStart"/>
      <w:r w:rsidRPr="00850559">
        <w:rPr>
          <w:rFonts w:ascii="Times New Roman" w:hAnsi="Times New Roman"/>
          <w:b/>
          <w:bCs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 önkormányzati</w:t>
      </w:r>
      <w:proofErr w:type="gramEnd"/>
      <w:r>
        <w:rPr>
          <w:rFonts w:ascii="Times New Roman" w:hAnsi="Times New Roman"/>
          <w:sz w:val="24"/>
          <w:szCs w:val="24"/>
        </w:rPr>
        <w:t xml:space="preserve"> rendelet</w:t>
      </w:r>
      <w:r w:rsidRPr="00D95138">
        <w:rPr>
          <w:rFonts w:ascii="Times New Roman" w:hAnsi="Times New Roman"/>
          <w:sz w:val="24"/>
          <w:szCs w:val="24"/>
        </w:rPr>
        <w:t xml:space="preserve"> (a továbbiakban: Vagyonrendelet) </w:t>
      </w:r>
      <w:r>
        <w:rPr>
          <w:rFonts w:ascii="Times New Roman" w:hAnsi="Times New Roman"/>
          <w:sz w:val="24"/>
          <w:szCs w:val="24"/>
        </w:rPr>
        <w:t>35</w:t>
      </w:r>
      <w:r w:rsidRPr="00D95138">
        <w:rPr>
          <w:rFonts w:ascii="Times New Roman" w:hAnsi="Times New Roman"/>
          <w:sz w:val="24"/>
          <w:szCs w:val="24"/>
        </w:rPr>
        <w:t>.§ (4) bek</w:t>
      </w:r>
      <w:r>
        <w:rPr>
          <w:rFonts w:ascii="Times New Roman" w:hAnsi="Times New Roman"/>
          <w:sz w:val="24"/>
          <w:szCs w:val="24"/>
        </w:rPr>
        <w:t>ezdés</w:t>
      </w:r>
      <w:r w:rsidRPr="00D95138">
        <w:rPr>
          <w:rFonts w:ascii="Times New Roman" w:hAnsi="Times New Roman"/>
          <w:sz w:val="24"/>
          <w:szCs w:val="24"/>
        </w:rPr>
        <w:t xml:space="preserve"> a) pontja </w:t>
      </w:r>
      <w:r>
        <w:rPr>
          <w:rFonts w:ascii="Times New Roman" w:hAnsi="Times New Roman"/>
          <w:sz w:val="24"/>
          <w:szCs w:val="24"/>
        </w:rPr>
        <w:t>szerint</w:t>
      </w:r>
      <w:r w:rsidR="00382875">
        <w:rPr>
          <w:rFonts w:ascii="Times New Roman" w:hAnsi="Times New Roman"/>
          <w:sz w:val="24"/>
          <w:szCs w:val="24"/>
        </w:rPr>
        <w:t>.</w:t>
      </w:r>
    </w:p>
    <w:p w:rsidR="00174E44" w:rsidRPr="00E03ACD" w:rsidRDefault="00174E44" w:rsidP="00382875">
      <w:pPr>
        <w:spacing w:after="1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95138">
        <w:rPr>
          <w:rFonts w:ascii="Times New Roman" w:hAnsi="Times New Roman"/>
          <w:i/>
          <w:sz w:val="24"/>
          <w:szCs w:val="24"/>
        </w:rPr>
        <w:t>„</w:t>
      </w:r>
      <w:r w:rsidRPr="00E03ACD">
        <w:rPr>
          <w:rFonts w:ascii="Times New Roman" w:hAnsi="Times New Roman"/>
          <w:color w:val="000000" w:themeColor="text1"/>
          <w:sz w:val="24"/>
          <w:szCs w:val="24"/>
        </w:rPr>
        <w:t>(4) A vegyes tulajdonú, önkormányzati tulajdoni hányaddal érintett társasházakban az önkormányzat képviselőjének, vagy meghatalmazottjának nyilatkozatához a Pénzügyi és Kerületfejlesztési Bizottság hozzájárulása szükséges:</w:t>
      </w:r>
    </w:p>
    <w:p w:rsidR="00174E44" w:rsidRPr="00E03ACD" w:rsidRDefault="00174E44" w:rsidP="00382875">
      <w:pPr>
        <w:spacing w:after="1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E03ACD">
        <w:rPr>
          <w:rFonts w:ascii="Times New Roman" w:hAnsi="Times New Roman"/>
          <w:color w:val="000000" w:themeColor="text1"/>
          <w:sz w:val="24"/>
          <w:szCs w:val="24"/>
        </w:rPr>
        <w:t>a</w:t>
      </w:r>
      <w:proofErr w:type="gramEnd"/>
      <w:r w:rsidRPr="00E03ACD">
        <w:rPr>
          <w:rFonts w:ascii="Times New Roman" w:hAnsi="Times New Roman"/>
          <w:color w:val="000000" w:themeColor="text1"/>
          <w:sz w:val="24"/>
          <w:szCs w:val="24"/>
        </w:rPr>
        <w:t xml:space="preserve">) a rendes gazdálkodás körében többlet kötelezettség (célbefizetés), valamint a tulajdonosközösséget terhelő egyéb kötelezettség (pl. hitelfelvétel) vállalásához, ha a kötelezettség meghaladja a nettó egymillió forintot, de nem haladja meg a </w:t>
      </w:r>
      <w:r w:rsidRPr="00E03ACD">
        <w:rPr>
          <w:rFonts w:ascii="Times New Roman" w:hAnsi="Times New Roman"/>
          <w:bCs/>
          <w:sz w:val="24"/>
          <w:szCs w:val="24"/>
        </w:rPr>
        <w:t>nettó kettőszázmillió forintot</w:t>
      </w:r>
      <w:r w:rsidRPr="00E03ACD"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:rsidR="00174E44" w:rsidRPr="007E1547" w:rsidRDefault="00174E44" w:rsidP="00382875">
      <w:pPr>
        <w:spacing w:after="1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95138">
        <w:rPr>
          <w:rFonts w:ascii="Times New Roman" w:hAnsi="Times New Roman"/>
          <w:sz w:val="24"/>
          <w:szCs w:val="24"/>
        </w:rPr>
        <w:t xml:space="preserve">A </w:t>
      </w:r>
      <w:r>
        <w:rPr>
          <w:rFonts w:ascii="Times New Roman" w:hAnsi="Times New Roman"/>
          <w:sz w:val="24"/>
          <w:szCs w:val="24"/>
        </w:rPr>
        <w:t>Vagyonrendelet 35</w:t>
      </w:r>
      <w:r w:rsidRPr="00D95138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D95138">
        <w:rPr>
          <w:rFonts w:ascii="Times New Roman" w:hAnsi="Times New Roman"/>
          <w:sz w:val="24"/>
          <w:szCs w:val="24"/>
        </w:rPr>
        <w:t>§ (8) bekezdés</w:t>
      </w:r>
      <w:r>
        <w:rPr>
          <w:rFonts w:ascii="Times New Roman" w:hAnsi="Times New Roman"/>
          <w:sz w:val="24"/>
          <w:szCs w:val="24"/>
        </w:rPr>
        <w:t>e</w:t>
      </w:r>
      <w:r w:rsidRPr="00D95138">
        <w:rPr>
          <w:rFonts w:ascii="Times New Roman" w:hAnsi="Times New Roman"/>
          <w:sz w:val="24"/>
          <w:szCs w:val="24"/>
        </w:rPr>
        <w:t xml:space="preserve"> alapján </w:t>
      </w:r>
      <w:r w:rsidRPr="00D95138">
        <w:rPr>
          <w:rFonts w:ascii="Times New Roman" w:hAnsi="Times New Roman"/>
          <w:i/>
          <w:sz w:val="24"/>
          <w:szCs w:val="24"/>
        </w:rPr>
        <w:t>„</w:t>
      </w:r>
      <w:r w:rsidRPr="00E03ACD">
        <w:rPr>
          <w:rFonts w:ascii="Times New Roman" w:hAnsi="Times New Roman"/>
          <w:color w:val="000000" w:themeColor="text1"/>
          <w:sz w:val="24"/>
          <w:szCs w:val="24"/>
        </w:rPr>
        <w:t xml:space="preserve">Az Önkormányzat költségvetését érintő, a </w:t>
      </w:r>
      <w:hyperlink r:id="rId8" w:anchor="SZ21@BE3@POB" w:history="1">
        <w:r w:rsidRPr="00E03ACD">
          <w:rPr>
            <w:rStyle w:val="Hiperhivatkozs"/>
            <w:rFonts w:ascii="Times New Roman" w:hAnsi="Times New Roman"/>
            <w:color w:val="000000" w:themeColor="text1"/>
            <w:sz w:val="24"/>
            <w:szCs w:val="24"/>
          </w:rPr>
          <w:t>(3) bekezdés b) pont</w:t>
        </w:r>
      </w:hyperlink>
      <w:r w:rsidRPr="00E03ACD">
        <w:rPr>
          <w:rFonts w:ascii="Times New Roman" w:hAnsi="Times New Roman"/>
          <w:color w:val="000000" w:themeColor="text1"/>
          <w:sz w:val="24"/>
          <w:szCs w:val="24"/>
        </w:rPr>
        <w:t xml:space="preserve">jában, a </w:t>
      </w:r>
      <w:hyperlink r:id="rId9" w:anchor="SZ21@BE4" w:history="1">
        <w:r w:rsidRPr="00E03ACD">
          <w:rPr>
            <w:rStyle w:val="Hiperhivatkozs"/>
            <w:rFonts w:ascii="Times New Roman" w:hAnsi="Times New Roman"/>
            <w:color w:val="000000" w:themeColor="text1"/>
            <w:sz w:val="24"/>
            <w:szCs w:val="24"/>
          </w:rPr>
          <w:t>(4) bekezdés</w:t>
        </w:r>
      </w:hyperlink>
      <w:r w:rsidRPr="00E03ACD">
        <w:rPr>
          <w:rFonts w:ascii="Times New Roman" w:hAnsi="Times New Roman"/>
          <w:color w:val="000000" w:themeColor="text1"/>
          <w:sz w:val="24"/>
          <w:szCs w:val="24"/>
        </w:rPr>
        <w:t xml:space="preserve"> a) és b), valamint az </w:t>
      </w:r>
      <w:hyperlink r:id="rId10" w:anchor="SZ21@BE5@POA" w:history="1">
        <w:r w:rsidRPr="00E03ACD">
          <w:rPr>
            <w:rStyle w:val="Hiperhivatkozs"/>
            <w:rFonts w:ascii="Times New Roman" w:hAnsi="Times New Roman"/>
            <w:color w:val="000000" w:themeColor="text1"/>
            <w:sz w:val="24"/>
            <w:szCs w:val="24"/>
          </w:rPr>
          <w:t>(5) bekezdés a)</w:t>
        </w:r>
      </w:hyperlink>
      <w:r w:rsidRPr="00E03ACD">
        <w:rPr>
          <w:rFonts w:ascii="Times New Roman" w:hAnsi="Times New Roman"/>
          <w:color w:val="000000" w:themeColor="text1"/>
          <w:sz w:val="24"/>
          <w:szCs w:val="24"/>
        </w:rPr>
        <w:t xml:space="preserve"> és </w:t>
      </w:r>
      <w:hyperlink r:id="rId11" w:anchor="SZ21@BE5@POB" w:history="1">
        <w:r w:rsidRPr="00E03ACD">
          <w:rPr>
            <w:rStyle w:val="Hiperhivatkozs"/>
            <w:rFonts w:ascii="Times New Roman" w:hAnsi="Times New Roman"/>
            <w:color w:val="000000" w:themeColor="text1"/>
            <w:sz w:val="24"/>
            <w:szCs w:val="24"/>
          </w:rPr>
          <w:t>b) pont</w:t>
        </w:r>
      </w:hyperlink>
      <w:r w:rsidRPr="00E03ACD">
        <w:rPr>
          <w:rFonts w:ascii="Times New Roman" w:hAnsi="Times New Roman"/>
          <w:color w:val="000000" w:themeColor="text1"/>
          <w:sz w:val="24"/>
          <w:szCs w:val="24"/>
        </w:rPr>
        <w:t>jaiban foglalt pénzügyi kötelezettség vállalásokhoz történő hozzájárulás megadása az Önkormányzat tárgyévi költségvetési rendeletében meghatározott keretek</w:t>
      </w:r>
      <w:proofErr w:type="gramEnd"/>
      <w:r w:rsidRPr="00E03AC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gramStart"/>
      <w:r w:rsidRPr="00E03ACD">
        <w:rPr>
          <w:rFonts w:ascii="Times New Roman" w:hAnsi="Times New Roman"/>
          <w:color w:val="000000" w:themeColor="text1"/>
          <w:sz w:val="24"/>
          <w:szCs w:val="24"/>
        </w:rPr>
        <w:t>között</w:t>
      </w:r>
      <w:proofErr w:type="gramEnd"/>
      <w:r w:rsidRPr="00E03ACD">
        <w:rPr>
          <w:rFonts w:ascii="Times New Roman" w:hAnsi="Times New Roman"/>
          <w:color w:val="000000" w:themeColor="text1"/>
          <w:sz w:val="24"/>
          <w:szCs w:val="24"/>
        </w:rPr>
        <w:t xml:space="preserve"> történhet. A célbefizetések teljesítéséről a Pénzügyi és Kerületfejlesztési Bizottság dönt.</w:t>
      </w:r>
      <w:r w:rsidRPr="00D95138">
        <w:rPr>
          <w:rFonts w:ascii="Times New Roman" w:hAnsi="Times New Roman"/>
          <w:i/>
          <w:sz w:val="24"/>
          <w:szCs w:val="24"/>
        </w:rPr>
        <w:t>”</w:t>
      </w:r>
    </w:p>
    <w:p w:rsidR="0003461B" w:rsidRPr="004531A5" w:rsidRDefault="0000249F" w:rsidP="00382875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sz w:val="24"/>
          <w:szCs w:val="24"/>
        </w:rPr>
        <w:t>Az előterjesztés a fenti Vagyonrendeletben meghatározott vegyes tulajdonú, önkormányzati ingatlanok vonatkozásában tartalmazza az előírt célbefizetéseket az alábbiak szerint.</w:t>
      </w:r>
    </w:p>
    <w:p w:rsidR="00411B4B" w:rsidRPr="00D95138" w:rsidRDefault="0000249F" w:rsidP="00382875">
      <w:pPr>
        <w:spacing w:after="12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95138">
        <w:rPr>
          <w:rFonts w:ascii="Times New Roman" w:hAnsi="Times New Roman"/>
          <w:b/>
          <w:sz w:val="24"/>
          <w:szCs w:val="24"/>
        </w:rPr>
        <w:t>A</w:t>
      </w:r>
      <w:r>
        <w:rPr>
          <w:rFonts w:ascii="Times New Roman" w:hAnsi="Times New Roman"/>
          <w:b/>
          <w:sz w:val="24"/>
          <w:szCs w:val="24"/>
        </w:rPr>
        <w:t xml:space="preserve"> 3</w:t>
      </w:r>
      <w:r w:rsidR="003B36C8">
        <w:rPr>
          <w:rFonts w:ascii="Times New Roman" w:hAnsi="Times New Roman"/>
          <w:b/>
          <w:sz w:val="24"/>
          <w:szCs w:val="24"/>
        </w:rPr>
        <w:t>2989</w:t>
      </w:r>
      <w:r w:rsidRPr="00D95138"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hAnsi="Times New Roman"/>
          <w:b/>
          <w:sz w:val="24"/>
          <w:szCs w:val="24"/>
        </w:rPr>
        <w:t>helyrajzi számú,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D95138">
        <w:rPr>
          <w:rFonts w:ascii="Times New Roman" w:hAnsi="Times New Roman"/>
          <w:b/>
          <w:sz w:val="24"/>
          <w:szCs w:val="24"/>
        </w:rPr>
        <w:t xml:space="preserve">Budapest VII. </w:t>
      </w:r>
      <w:r w:rsidR="003B36C8">
        <w:rPr>
          <w:rFonts w:ascii="Times New Roman" w:hAnsi="Times New Roman"/>
          <w:b/>
          <w:sz w:val="24"/>
          <w:szCs w:val="24"/>
        </w:rPr>
        <w:t>Thököly út</w:t>
      </w:r>
      <w:r w:rsidR="004735C0" w:rsidRPr="004735C0">
        <w:rPr>
          <w:rFonts w:ascii="Times New Roman" w:hAnsi="Times New Roman"/>
          <w:b/>
          <w:sz w:val="24"/>
          <w:szCs w:val="24"/>
        </w:rPr>
        <w:t xml:space="preserve"> 8</w:t>
      </w:r>
      <w:r w:rsidRPr="00D95138">
        <w:rPr>
          <w:rFonts w:ascii="Times New Roman" w:hAnsi="Times New Roman"/>
          <w:b/>
          <w:sz w:val="24"/>
          <w:szCs w:val="24"/>
        </w:rPr>
        <w:t>. szám</w:t>
      </w:r>
      <w:r w:rsidRPr="00D95138">
        <w:rPr>
          <w:rFonts w:ascii="Times New Roman" w:hAnsi="Times New Roman"/>
          <w:sz w:val="24"/>
          <w:szCs w:val="24"/>
        </w:rPr>
        <w:t xml:space="preserve"> alatti társasház</w:t>
      </w:r>
      <w:r>
        <w:rPr>
          <w:rFonts w:ascii="Times New Roman" w:hAnsi="Times New Roman"/>
          <w:sz w:val="24"/>
          <w:szCs w:val="24"/>
        </w:rPr>
        <w:t xml:space="preserve"> </w:t>
      </w:r>
      <w:r w:rsidR="00BA3426" w:rsidRPr="00BA3426">
        <w:rPr>
          <w:rFonts w:ascii="Times New Roman" w:hAnsi="Times New Roman"/>
          <w:sz w:val="24"/>
          <w:szCs w:val="24"/>
        </w:rPr>
        <w:t>a</w:t>
      </w:r>
      <w:r w:rsidR="003B36C8">
        <w:rPr>
          <w:rFonts w:ascii="Times New Roman" w:hAnsi="Times New Roman"/>
          <w:sz w:val="24"/>
          <w:szCs w:val="24"/>
        </w:rPr>
        <w:t>z erkélyek</w:t>
      </w:r>
      <w:r w:rsidR="006C0A73" w:rsidRPr="006C0A73">
        <w:rPr>
          <w:rFonts w:ascii="Times New Roman" w:hAnsi="Times New Roman"/>
          <w:sz w:val="24"/>
          <w:szCs w:val="24"/>
        </w:rPr>
        <w:t xml:space="preserve"> felújítá</w:t>
      </w:r>
      <w:r w:rsidR="00BA3426" w:rsidRPr="00BA3426">
        <w:rPr>
          <w:rFonts w:ascii="Times New Roman" w:hAnsi="Times New Roman"/>
          <w:sz w:val="24"/>
          <w:szCs w:val="24"/>
        </w:rPr>
        <w:t>s</w:t>
      </w:r>
      <w:r w:rsidR="00BA3426">
        <w:rPr>
          <w:rFonts w:ascii="Times New Roman" w:hAnsi="Times New Roman"/>
          <w:sz w:val="24"/>
          <w:szCs w:val="24"/>
        </w:rPr>
        <w:t>át</w:t>
      </w:r>
      <w:r w:rsidR="00BA3426" w:rsidRPr="00BA3426"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hAnsi="Times New Roman"/>
          <w:sz w:val="24"/>
          <w:szCs w:val="24"/>
        </w:rPr>
        <w:t>kívánja megvalósítani.</w:t>
      </w:r>
    </w:p>
    <w:p w:rsidR="00411B4B" w:rsidRDefault="0000249F" w:rsidP="00382875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sz w:val="24"/>
          <w:szCs w:val="24"/>
        </w:rPr>
        <w:t>A 202</w:t>
      </w:r>
      <w:r w:rsidR="00BF52ED">
        <w:rPr>
          <w:rFonts w:ascii="Times New Roman" w:hAnsi="Times New Roman"/>
          <w:sz w:val="24"/>
          <w:szCs w:val="24"/>
        </w:rPr>
        <w:t>5</w:t>
      </w:r>
      <w:r w:rsidRPr="00D95138">
        <w:rPr>
          <w:rFonts w:ascii="Times New Roman" w:hAnsi="Times New Roman"/>
          <w:sz w:val="24"/>
          <w:szCs w:val="24"/>
        </w:rPr>
        <w:t>.</w:t>
      </w:r>
      <w:r w:rsidR="001407F4">
        <w:rPr>
          <w:rFonts w:ascii="Times New Roman" w:hAnsi="Times New Roman"/>
          <w:sz w:val="24"/>
          <w:szCs w:val="24"/>
        </w:rPr>
        <w:t>1</w:t>
      </w:r>
      <w:r w:rsidR="003B36C8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.</w:t>
      </w:r>
      <w:r w:rsidR="003B36C8">
        <w:rPr>
          <w:rFonts w:ascii="Times New Roman" w:hAnsi="Times New Roman"/>
          <w:sz w:val="24"/>
          <w:szCs w:val="24"/>
        </w:rPr>
        <w:t>12</w:t>
      </w:r>
      <w:r>
        <w:rPr>
          <w:rFonts w:ascii="Times New Roman" w:hAnsi="Times New Roman"/>
          <w:sz w:val="24"/>
          <w:szCs w:val="24"/>
        </w:rPr>
        <w:t>.</w:t>
      </w:r>
      <w:r w:rsidRPr="00D95138">
        <w:rPr>
          <w:rFonts w:ascii="Times New Roman" w:hAnsi="Times New Roman"/>
          <w:sz w:val="24"/>
          <w:szCs w:val="24"/>
        </w:rPr>
        <w:t xml:space="preserve"> – </w:t>
      </w:r>
      <w:r w:rsidR="001407F4">
        <w:rPr>
          <w:rFonts w:ascii="Times New Roman" w:hAnsi="Times New Roman"/>
          <w:sz w:val="24"/>
          <w:szCs w:val="24"/>
        </w:rPr>
        <w:t>é</w:t>
      </w:r>
      <w:r w:rsidRPr="00D95138">
        <w:rPr>
          <w:rFonts w:ascii="Times New Roman" w:hAnsi="Times New Roman"/>
          <w:sz w:val="24"/>
          <w:szCs w:val="24"/>
        </w:rPr>
        <w:t>n tartott közgyűlésen</w:t>
      </w:r>
      <w:r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hAnsi="Times New Roman"/>
          <w:sz w:val="24"/>
          <w:szCs w:val="24"/>
        </w:rPr>
        <w:t>a tulajdonosok a következőkről döntöttek</w:t>
      </w:r>
      <w:r>
        <w:rPr>
          <w:rFonts w:ascii="Times New Roman" w:hAnsi="Times New Roman"/>
          <w:sz w:val="24"/>
          <w:szCs w:val="24"/>
        </w:rPr>
        <w:t xml:space="preserve"> a jegyzőkönyv szerint (</w:t>
      </w:r>
      <w:r w:rsidRPr="00F4292C">
        <w:rPr>
          <w:rFonts w:ascii="Times New Roman" w:hAnsi="Times New Roman"/>
          <w:bCs/>
          <w:iCs/>
          <w:sz w:val="24"/>
          <w:szCs w:val="24"/>
        </w:rPr>
        <w:t>1.</w:t>
      </w:r>
      <w:r w:rsidR="00744DE9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F4292C">
        <w:rPr>
          <w:rFonts w:ascii="Times New Roman" w:hAnsi="Times New Roman"/>
          <w:bCs/>
          <w:iCs/>
          <w:sz w:val="24"/>
          <w:szCs w:val="24"/>
        </w:rPr>
        <w:t>melléklet)</w:t>
      </w:r>
      <w:r>
        <w:rPr>
          <w:rFonts w:ascii="Times New Roman" w:hAnsi="Times New Roman"/>
          <w:sz w:val="24"/>
          <w:szCs w:val="24"/>
        </w:rPr>
        <w:t>:</w:t>
      </w:r>
    </w:p>
    <w:p w:rsidR="00411B4B" w:rsidRPr="00D95138" w:rsidRDefault="0000249F" w:rsidP="00411B4B">
      <w:pPr>
        <w:spacing w:after="0" w:line="240" w:lineRule="auto"/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>„</w:t>
      </w:r>
      <w:r w:rsidR="003B36C8">
        <w:rPr>
          <w:rFonts w:ascii="Times New Roman" w:hAnsi="Times New Roman"/>
          <w:b/>
          <w:i/>
          <w:sz w:val="24"/>
          <w:szCs w:val="24"/>
          <w:u w:val="single"/>
        </w:rPr>
        <w:t>III/2025.11.12</w:t>
      </w:r>
      <w:r w:rsidR="00BA3426">
        <w:rPr>
          <w:rFonts w:ascii="Times New Roman" w:hAnsi="Times New Roman"/>
          <w:b/>
          <w:i/>
          <w:sz w:val="24"/>
          <w:szCs w:val="24"/>
          <w:u w:val="single"/>
        </w:rPr>
        <w:t>. h</w:t>
      </w:r>
      <w:r w:rsidR="002B0E54">
        <w:rPr>
          <w:rFonts w:ascii="Times New Roman" w:hAnsi="Times New Roman"/>
          <w:b/>
          <w:i/>
          <w:sz w:val="24"/>
          <w:szCs w:val="24"/>
          <w:u w:val="single"/>
        </w:rPr>
        <w:t>atározat</w:t>
      </w:r>
    </w:p>
    <w:p w:rsidR="00411B4B" w:rsidRPr="00D95138" w:rsidRDefault="0000249F" w:rsidP="00382875">
      <w:pPr>
        <w:spacing w:after="12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2B0E54">
        <w:rPr>
          <w:rFonts w:ascii="Times New Roman" w:hAnsi="Times New Roman"/>
          <w:b/>
          <w:i/>
          <w:sz w:val="24"/>
          <w:szCs w:val="24"/>
        </w:rPr>
        <w:t>A közgyűlés</w:t>
      </w:r>
      <w:r w:rsidR="00BA3426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3B36C8">
        <w:rPr>
          <w:rFonts w:ascii="Times New Roman" w:hAnsi="Times New Roman"/>
          <w:b/>
          <w:i/>
          <w:sz w:val="24"/>
          <w:szCs w:val="24"/>
        </w:rPr>
        <w:t xml:space="preserve">343/10000 </w:t>
      </w:r>
      <w:proofErr w:type="spellStart"/>
      <w:r w:rsidR="003B36C8">
        <w:rPr>
          <w:rFonts w:ascii="Times New Roman" w:hAnsi="Times New Roman"/>
          <w:b/>
          <w:i/>
          <w:sz w:val="24"/>
          <w:szCs w:val="24"/>
        </w:rPr>
        <w:t>tul.h</w:t>
      </w:r>
      <w:proofErr w:type="spellEnd"/>
      <w:r w:rsidR="003B36C8">
        <w:rPr>
          <w:rFonts w:ascii="Times New Roman" w:hAnsi="Times New Roman"/>
          <w:b/>
          <w:i/>
          <w:sz w:val="24"/>
          <w:szCs w:val="24"/>
        </w:rPr>
        <w:t xml:space="preserve">. NEM, 1423/10000 </w:t>
      </w:r>
      <w:proofErr w:type="spellStart"/>
      <w:r w:rsidR="003B36C8">
        <w:rPr>
          <w:rFonts w:ascii="Times New Roman" w:hAnsi="Times New Roman"/>
          <w:b/>
          <w:i/>
          <w:sz w:val="24"/>
          <w:szCs w:val="24"/>
        </w:rPr>
        <w:t>tul.h</w:t>
      </w:r>
      <w:proofErr w:type="spellEnd"/>
      <w:r w:rsidR="003B36C8">
        <w:rPr>
          <w:rFonts w:ascii="Times New Roman" w:hAnsi="Times New Roman"/>
          <w:b/>
          <w:i/>
          <w:sz w:val="24"/>
          <w:szCs w:val="24"/>
        </w:rPr>
        <w:t>. IGEN szavazattal MEGSZAVAZZA az egyszeri rendkívüli célbefizetés 4.485,-Ft/nm összegét az erkélyek felújítására, befizetési határidő 2025. december 10.”</w:t>
      </w:r>
    </w:p>
    <w:p w:rsidR="00411B4B" w:rsidRDefault="0000249F" w:rsidP="00382875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9F06BB">
        <w:rPr>
          <w:rFonts w:ascii="Times New Roman" w:hAnsi="Times New Roman"/>
          <w:sz w:val="24"/>
          <w:szCs w:val="24"/>
        </w:rPr>
        <w:t xml:space="preserve">Az Önkormányzat a Társasházban </w:t>
      </w:r>
      <w:r w:rsidR="003B36C8">
        <w:rPr>
          <w:rFonts w:ascii="Times New Roman" w:hAnsi="Times New Roman"/>
          <w:sz w:val="24"/>
          <w:szCs w:val="24"/>
        </w:rPr>
        <w:t>965</w:t>
      </w:r>
      <w:r w:rsidRPr="009F06BB">
        <w:rPr>
          <w:rFonts w:ascii="Times New Roman" w:hAnsi="Times New Roman"/>
          <w:sz w:val="24"/>
          <w:szCs w:val="24"/>
        </w:rPr>
        <w:t xml:space="preserve">/10000 tulajdoni hányaddal rendelkezik a kataszteri lap szerint </w:t>
      </w:r>
      <w:r w:rsidRPr="009F06BB">
        <w:rPr>
          <w:rFonts w:ascii="Times New Roman" w:hAnsi="Times New Roman"/>
          <w:bCs/>
          <w:iCs/>
          <w:sz w:val="24"/>
          <w:szCs w:val="24"/>
        </w:rPr>
        <w:t>(</w:t>
      </w:r>
      <w:r>
        <w:rPr>
          <w:rFonts w:ascii="Times New Roman" w:hAnsi="Times New Roman"/>
          <w:bCs/>
          <w:iCs/>
          <w:sz w:val="24"/>
          <w:szCs w:val="24"/>
        </w:rPr>
        <w:t>2</w:t>
      </w:r>
      <w:r w:rsidRPr="009F06BB">
        <w:rPr>
          <w:rFonts w:ascii="Times New Roman" w:hAnsi="Times New Roman"/>
          <w:bCs/>
          <w:iCs/>
          <w:sz w:val="24"/>
          <w:szCs w:val="24"/>
        </w:rPr>
        <w:t>. melléklet)</w:t>
      </w:r>
      <w:r w:rsidRPr="009F06BB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mely </w:t>
      </w:r>
      <w:r w:rsidRPr="009F06BB">
        <w:rPr>
          <w:rFonts w:ascii="Times New Roman" w:hAnsi="Times New Roman"/>
          <w:sz w:val="24"/>
          <w:szCs w:val="24"/>
        </w:rPr>
        <w:t xml:space="preserve">alapterületben kifejezve </w:t>
      </w:r>
      <w:r w:rsidR="003B36C8">
        <w:rPr>
          <w:rFonts w:ascii="Times New Roman" w:hAnsi="Times New Roman"/>
          <w:sz w:val="24"/>
          <w:szCs w:val="24"/>
        </w:rPr>
        <w:t>259</w:t>
      </w:r>
      <w:r w:rsidRPr="007D3EEF">
        <w:rPr>
          <w:rFonts w:ascii="Times New Roman" w:hAnsi="Times New Roman"/>
          <w:sz w:val="24"/>
          <w:szCs w:val="24"/>
        </w:rPr>
        <w:t xml:space="preserve"> m</w:t>
      </w:r>
      <w:r w:rsidRPr="007D3EEF">
        <w:rPr>
          <w:rFonts w:ascii="Times New Roman" w:hAnsi="Times New Roman"/>
          <w:sz w:val="24"/>
          <w:szCs w:val="24"/>
          <w:vertAlign w:val="superscript"/>
        </w:rPr>
        <w:t>2</w:t>
      </w:r>
      <w:r w:rsidRPr="007D3EEF">
        <w:rPr>
          <w:rFonts w:ascii="Times New Roman" w:hAnsi="Times New Roman"/>
          <w:sz w:val="24"/>
          <w:szCs w:val="24"/>
        </w:rPr>
        <w:t xml:space="preserve">. </w:t>
      </w:r>
      <w:r w:rsidRPr="009F06BB">
        <w:rPr>
          <w:rFonts w:ascii="Times New Roman" w:hAnsi="Times New Roman"/>
          <w:sz w:val="24"/>
          <w:szCs w:val="24"/>
        </w:rPr>
        <w:t xml:space="preserve">A Társasház határozata szerint az eseti </w:t>
      </w:r>
      <w:r w:rsidRPr="009F06BB">
        <w:rPr>
          <w:rFonts w:ascii="Times New Roman" w:hAnsi="Times New Roman"/>
          <w:sz w:val="24"/>
          <w:szCs w:val="24"/>
        </w:rPr>
        <w:lastRenderedPageBreak/>
        <w:t>befizetések előírásával a</w:t>
      </w:r>
      <w:r w:rsidR="003B36C8">
        <w:rPr>
          <w:rFonts w:ascii="Times New Roman" w:hAnsi="Times New Roman"/>
          <w:sz w:val="24"/>
          <w:szCs w:val="24"/>
        </w:rPr>
        <w:t>z</w:t>
      </w:r>
      <w:r w:rsidR="00FA187B">
        <w:rPr>
          <w:rFonts w:ascii="Times New Roman" w:hAnsi="Times New Roman"/>
          <w:sz w:val="24"/>
          <w:szCs w:val="24"/>
        </w:rPr>
        <w:t xml:space="preserve"> </w:t>
      </w:r>
      <w:r w:rsidRPr="009F06BB">
        <w:rPr>
          <w:rFonts w:ascii="Times New Roman" w:hAnsi="Times New Roman"/>
          <w:sz w:val="24"/>
          <w:szCs w:val="24"/>
        </w:rPr>
        <w:t>Önkormányzatot terhelő célbefizetés összege</w:t>
      </w:r>
      <w:r>
        <w:rPr>
          <w:rFonts w:ascii="Times New Roman" w:hAnsi="Times New Roman"/>
          <w:sz w:val="24"/>
          <w:szCs w:val="24"/>
        </w:rPr>
        <w:t xml:space="preserve"> </w:t>
      </w:r>
      <w:r w:rsidR="003B36C8">
        <w:rPr>
          <w:rFonts w:ascii="Times New Roman" w:hAnsi="Times New Roman"/>
          <w:b/>
          <w:bCs/>
          <w:sz w:val="24"/>
          <w:szCs w:val="24"/>
        </w:rPr>
        <w:t>1</w:t>
      </w:r>
      <w:r w:rsidR="001407F4">
        <w:rPr>
          <w:rFonts w:ascii="Times New Roman" w:hAnsi="Times New Roman"/>
          <w:b/>
          <w:bCs/>
          <w:sz w:val="24"/>
          <w:szCs w:val="24"/>
        </w:rPr>
        <w:t>.</w:t>
      </w:r>
      <w:r w:rsidR="003B36C8">
        <w:rPr>
          <w:rFonts w:ascii="Times New Roman" w:hAnsi="Times New Roman"/>
          <w:b/>
          <w:bCs/>
          <w:sz w:val="24"/>
          <w:szCs w:val="24"/>
        </w:rPr>
        <w:t>161</w:t>
      </w:r>
      <w:r w:rsidR="002D1E1B">
        <w:rPr>
          <w:rFonts w:ascii="Times New Roman" w:hAnsi="Times New Roman"/>
          <w:b/>
          <w:bCs/>
          <w:sz w:val="24"/>
          <w:szCs w:val="24"/>
        </w:rPr>
        <w:t>.</w:t>
      </w:r>
      <w:r w:rsidR="003B36C8">
        <w:rPr>
          <w:rFonts w:ascii="Times New Roman" w:hAnsi="Times New Roman"/>
          <w:b/>
          <w:bCs/>
          <w:sz w:val="24"/>
          <w:szCs w:val="24"/>
        </w:rPr>
        <w:t>615</w:t>
      </w:r>
      <w:r w:rsidR="007D3EEF" w:rsidRPr="00D95138">
        <w:rPr>
          <w:rFonts w:ascii="Times New Roman" w:hAnsi="Times New Roman"/>
          <w:b/>
          <w:bCs/>
          <w:sz w:val="24"/>
          <w:szCs w:val="24"/>
        </w:rPr>
        <w:t>,- Forint</w:t>
      </w:r>
      <w:r w:rsidR="003E2CF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3E2CF0" w:rsidRPr="003E2CF0">
        <w:rPr>
          <w:rFonts w:ascii="Times New Roman" w:hAnsi="Times New Roman"/>
          <w:sz w:val="24"/>
          <w:szCs w:val="24"/>
        </w:rPr>
        <w:t>(4.485,</w:t>
      </w:r>
      <w:r w:rsidR="003E2CF0">
        <w:rPr>
          <w:rFonts w:ascii="Times New Roman" w:hAnsi="Times New Roman"/>
          <w:sz w:val="24"/>
          <w:szCs w:val="24"/>
        </w:rPr>
        <w:t xml:space="preserve">- </w:t>
      </w:r>
      <w:r w:rsidR="003E2CF0" w:rsidRPr="003E2CF0">
        <w:rPr>
          <w:rFonts w:ascii="Times New Roman" w:hAnsi="Times New Roman"/>
          <w:sz w:val="24"/>
          <w:szCs w:val="24"/>
        </w:rPr>
        <w:t>Ft × 259 m</w:t>
      </w:r>
      <w:r w:rsidR="003E2CF0" w:rsidRPr="003E2CF0">
        <w:rPr>
          <w:rFonts w:ascii="Times New Roman" w:hAnsi="Times New Roman"/>
          <w:sz w:val="24"/>
          <w:szCs w:val="24"/>
          <w:vertAlign w:val="superscript"/>
        </w:rPr>
        <w:t>2</w:t>
      </w:r>
      <w:r w:rsidR="003E2CF0" w:rsidRPr="003E2CF0">
        <w:rPr>
          <w:rFonts w:ascii="Times New Roman" w:hAnsi="Times New Roman"/>
          <w:sz w:val="24"/>
          <w:szCs w:val="24"/>
        </w:rPr>
        <w:t>)</w:t>
      </w:r>
      <w:r w:rsidR="007D3EEF" w:rsidRPr="003E2CF0">
        <w:rPr>
          <w:rFonts w:ascii="Times New Roman" w:hAnsi="Times New Roman"/>
          <w:sz w:val="24"/>
          <w:szCs w:val="24"/>
        </w:rPr>
        <w:t>.</w:t>
      </w:r>
    </w:p>
    <w:p w:rsidR="001A2C48" w:rsidRDefault="0000249F" w:rsidP="00382875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825799">
        <w:rPr>
          <w:rFonts w:ascii="Times New Roman" w:hAnsi="Times New Roman"/>
          <w:sz w:val="24"/>
          <w:szCs w:val="24"/>
        </w:rPr>
        <w:t xml:space="preserve">A Társasház </w:t>
      </w:r>
      <w:r>
        <w:rPr>
          <w:rFonts w:ascii="Times New Roman" w:hAnsi="Times New Roman"/>
          <w:sz w:val="24"/>
          <w:szCs w:val="24"/>
        </w:rPr>
        <w:t>adószámát és bankszámlaszámát</w:t>
      </w:r>
      <w:r w:rsidRPr="00825799">
        <w:rPr>
          <w:rFonts w:ascii="Times New Roman" w:hAnsi="Times New Roman"/>
          <w:sz w:val="24"/>
          <w:szCs w:val="24"/>
        </w:rPr>
        <w:t xml:space="preserve"> a </w:t>
      </w:r>
      <w:r w:rsidR="003B36C8">
        <w:rPr>
          <w:rFonts w:ascii="Times New Roman" w:hAnsi="Times New Roman"/>
          <w:sz w:val="24"/>
          <w:szCs w:val="24"/>
        </w:rPr>
        <w:t>3</w:t>
      </w:r>
      <w:r w:rsidRPr="00825799">
        <w:rPr>
          <w:rFonts w:ascii="Times New Roman" w:hAnsi="Times New Roman"/>
          <w:sz w:val="24"/>
          <w:szCs w:val="24"/>
        </w:rPr>
        <w:t>. melléklet tartalmazza.</w:t>
      </w:r>
    </w:p>
    <w:p w:rsidR="00411B4B" w:rsidRPr="00FA26EC" w:rsidRDefault="0000249F" w:rsidP="00411B4B">
      <w:pPr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  <w:r w:rsidRPr="002258F9">
        <w:rPr>
          <w:rFonts w:ascii="Times New Roman" w:hAnsi="Times New Roman"/>
          <w:sz w:val="24"/>
          <w:szCs w:val="24"/>
        </w:rPr>
        <w:t xml:space="preserve">Az előterjesztésben fentebb részletezett kiadás fedezete </w:t>
      </w:r>
      <w:r>
        <w:rPr>
          <w:rFonts w:ascii="Times New Roman" w:hAnsi="Times New Roman"/>
          <w:sz w:val="24"/>
          <w:szCs w:val="24"/>
        </w:rPr>
        <w:t>Budapest Főváros VII. k</w:t>
      </w:r>
      <w:r w:rsidRPr="00A96058">
        <w:rPr>
          <w:rFonts w:ascii="Times New Roman" w:hAnsi="Times New Roman"/>
          <w:sz w:val="24"/>
          <w:szCs w:val="24"/>
        </w:rPr>
        <w:t>erület Erzsébetváros Önkormányzata</w:t>
      </w:r>
      <w:r w:rsidRPr="002258F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2025. évi költségvetéséről szóló 5/2025. (II.19.) önkormányzati rendeletében rendelkezésre áll</w:t>
      </w:r>
      <w:r w:rsidRPr="00B03D43">
        <w:rPr>
          <w:rFonts w:ascii="Times New Roman" w:hAnsi="Times New Roman"/>
          <w:sz w:val="24"/>
          <w:szCs w:val="24"/>
        </w:rPr>
        <w:t>.</w:t>
      </w:r>
    </w:p>
    <w:p w:rsidR="00097B19" w:rsidRDefault="00097B19" w:rsidP="00097B19">
      <w:pPr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097B19" w:rsidRDefault="0000249F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  <w:r w:rsidRPr="00D95138">
        <w:rPr>
          <w:rFonts w:ascii="Times New Roman" w:hAnsi="Times New Roman"/>
          <w:b/>
          <w:bCs/>
          <w:color w:val="010101"/>
          <w:sz w:val="24"/>
          <w:szCs w:val="24"/>
        </w:rPr>
        <w:t>Határozati javaslat</w:t>
      </w:r>
    </w:p>
    <w:p w:rsidR="00097B19" w:rsidRPr="0003461B" w:rsidRDefault="00097B19" w:rsidP="006C0A73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097B19" w:rsidRPr="00962037" w:rsidRDefault="00382875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</w:t>
      </w:r>
      <w:proofErr w:type="gramStart"/>
      <w:r>
        <w:rPr>
          <w:rFonts w:ascii="Times New Roman" w:hAnsi="Times New Roman"/>
          <w:b/>
          <w:bCs/>
          <w:sz w:val="24"/>
          <w:szCs w:val="24"/>
          <w:u w:val="single"/>
        </w:rPr>
        <w:t>Főváros  VII.</w:t>
      </w:r>
      <w:proofErr w:type="gramEnd"/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 Kerület  Erzsébetváros  Önkormányzata  Képviselő-testülete </w:t>
      </w:r>
      <w:r w:rsidR="0000249F" w:rsidRPr="00962037">
        <w:rPr>
          <w:rFonts w:ascii="Times New Roman" w:hAnsi="Times New Roman"/>
          <w:b/>
          <w:bCs/>
          <w:sz w:val="24"/>
          <w:szCs w:val="24"/>
          <w:u w:val="single"/>
        </w:rPr>
        <w:t>Pénzügyi és Kerületfejlesztési Bizottsága  </w:t>
      </w:r>
      <w:r w:rsidR="0000249F" w:rsidRPr="0096203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…../</w:t>
      </w:r>
      <w:r w:rsidR="0000249F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202</w:t>
      </w:r>
      <w:r w:rsidR="0000249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5</w:t>
      </w:r>
      <w:r w:rsidR="0000249F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 (</w:t>
      </w:r>
      <w:r w:rsidR="006C0A7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XI</w:t>
      </w:r>
      <w:r w:rsidR="00A2406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I</w:t>
      </w:r>
      <w:r w:rsidR="004E707F" w:rsidRPr="00D9513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044C3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08</w:t>
      </w:r>
      <w:r w:rsidR="0000249F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.) </w:t>
      </w:r>
      <w:r w:rsidR="0000249F" w:rsidRPr="0096203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határozata </w:t>
      </w:r>
      <w:r w:rsidR="0000249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célbefizetés teljesítéséről</w:t>
      </w:r>
      <w:r w:rsidR="0000249F" w:rsidRPr="00AA0E2A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00249F">
        <w:rPr>
          <w:rFonts w:ascii="Times New Roman" w:hAnsi="Times New Roman"/>
          <w:b/>
          <w:bCs/>
          <w:sz w:val="24"/>
          <w:szCs w:val="24"/>
          <w:u w:val="single"/>
        </w:rPr>
        <w:t xml:space="preserve">- </w:t>
      </w:r>
      <w:r w:rsidR="0000249F" w:rsidRPr="00AA0E2A">
        <w:rPr>
          <w:rFonts w:ascii="Times New Roman" w:hAnsi="Times New Roman"/>
          <w:b/>
          <w:bCs/>
          <w:sz w:val="24"/>
          <w:szCs w:val="24"/>
          <w:u w:val="single"/>
        </w:rPr>
        <w:t>a</w:t>
      </w:r>
      <w:r w:rsidR="0000249F" w:rsidRPr="0096203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411B4B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10</w:t>
      </w:r>
      <w:r w:rsidR="00411B4B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7</w:t>
      </w:r>
      <w:r w:rsidR="003B36C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6</w:t>
      </w:r>
      <w:r w:rsidR="00411B4B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Budapest VII. kerület </w:t>
      </w:r>
      <w:r w:rsidR="003B36C8" w:rsidRPr="003B36C8">
        <w:rPr>
          <w:rFonts w:ascii="Times New Roman" w:hAnsi="Times New Roman"/>
          <w:b/>
          <w:sz w:val="24"/>
          <w:szCs w:val="24"/>
          <w:u w:val="single"/>
        </w:rPr>
        <w:t>Thököly út 8</w:t>
      </w:r>
      <w:r w:rsidR="0000249F" w:rsidRPr="00962037">
        <w:rPr>
          <w:rFonts w:ascii="Times New Roman" w:hAnsi="Times New Roman"/>
          <w:b/>
          <w:sz w:val="24"/>
          <w:szCs w:val="24"/>
          <w:u w:val="single"/>
        </w:rPr>
        <w:t xml:space="preserve">. </w:t>
      </w:r>
      <w:r w:rsidR="0000249F" w:rsidRPr="0096203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szám alatti</w:t>
      </w:r>
      <w:r w:rsidR="0000249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társasházban a</w:t>
      </w:r>
      <w:r w:rsidR="001961B4">
        <w:rPr>
          <w:rFonts w:ascii="Times New Roman" w:eastAsiaTheme="majorEastAsia" w:hAnsi="Times New Roman"/>
          <w:b/>
          <w:bCs/>
          <w:sz w:val="24"/>
          <w:szCs w:val="24"/>
          <w:u w:val="single"/>
        </w:rPr>
        <w:t>z erkélyek</w:t>
      </w:r>
      <w:r w:rsidR="00C54EED" w:rsidRPr="00C54EED">
        <w:rPr>
          <w:rFonts w:ascii="Times New Roman" w:hAnsi="Times New Roman"/>
          <w:b/>
          <w:bCs/>
          <w:sz w:val="24"/>
          <w:szCs w:val="24"/>
          <w:u w:val="single"/>
        </w:rPr>
        <w:t xml:space="preserve"> felújítás</w:t>
      </w:r>
      <w:r w:rsidR="00C54EED" w:rsidRPr="00C54EED">
        <w:rPr>
          <w:rFonts w:ascii="Times New Roman" w:eastAsiaTheme="majorEastAsia" w:hAnsi="Times New Roman"/>
          <w:b/>
          <w:sz w:val="24"/>
          <w:szCs w:val="24"/>
          <w:u w:val="single"/>
        </w:rPr>
        <w:t xml:space="preserve">ára </w:t>
      </w:r>
      <w:r w:rsidR="0000249F" w:rsidRPr="0096203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társasházi célbefizetés előírása tárgyában</w:t>
      </w:r>
    </w:p>
    <w:p w:rsidR="00097B19" w:rsidRPr="00962037" w:rsidRDefault="00097B19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7B19" w:rsidRPr="00962037" w:rsidRDefault="0000249F" w:rsidP="00097B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037">
        <w:rPr>
          <w:rFonts w:ascii="Times New Roman" w:eastAsiaTheme="majorEastAsia" w:hAnsi="Times New Roman"/>
          <w:sz w:val="24"/>
          <w:szCs w:val="24"/>
        </w:rPr>
        <w:t xml:space="preserve">Budapest Főváros VII. kerület Erzsébetváros Önkormányzata Képviselő-testületének Pénzügyi és Kerületfejlesztési Bizottsága </w:t>
      </w:r>
      <w:r w:rsidRPr="00962037">
        <w:rPr>
          <w:rFonts w:ascii="Times New Roman" w:eastAsiaTheme="majorEastAsia" w:hAnsi="Times New Roman"/>
          <w:b/>
          <w:sz w:val="24"/>
          <w:szCs w:val="24"/>
        </w:rPr>
        <w:t xml:space="preserve">úgy dönt, hogy a </w:t>
      </w:r>
      <w:r w:rsidRPr="00962037">
        <w:rPr>
          <w:rFonts w:ascii="Times New Roman" w:hAnsi="Times New Roman"/>
          <w:b/>
          <w:sz w:val="24"/>
          <w:szCs w:val="24"/>
        </w:rPr>
        <w:t>3</w:t>
      </w:r>
      <w:r w:rsidR="003B36C8">
        <w:rPr>
          <w:rFonts w:ascii="Times New Roman" w:hAnsi="Times New Roman"/>
          <w:b/>
          <w:sz w:val="24"/>
          <w:szCs w:val="24"/>
        </w:rPr>
        <w:t>2989</w:t>
      </w:r>
      <w:r w:rsidRPr="00962037">
        <w:rPr>
          <w:rFonts w:ascii="Times New Roman" w:eastAsiaTheme="majorEastAsia" w:hAnsi="Times New Roman"/>
          <w:b/>
          <w:sz w:val="24"/>
          <w:szCs w:val="24"/>
        </w:rPr>
        <w:t xml:space="preserve"> helyrajzi számon nyilvántartott, természetben a </w:t>
      </w:r>
      <w:r w:rsidR="00411B4B">
        <w:rPr>
          <w:rFonts w:ascii="Times New Roman" w:eastAsiaTheme="majorEastAsia" w:hAnsi="Times New Roman"/>
          <w:b/>
          <w:sz w:val="24"/>
          <w:szCs w:val="24"/>
        </w:rPr>
        <w:t>107</w:t>
      </w:r>
      <w:r w:rsidR="003B36C8">
        <w:rPr>
          <w:rFonts w:ascii="Times New Roman" w:eastAsiaTheme="majorEastAsia" w:hAnsi="Times New Roman"/>
          <w:b/>
          <w:sz w:val="24"/>
          <w:szCs w:val="24"/>
        </w:rPr>
        <w:t>6</w:t>
      </w:r>
      <w:r w:rsidR="00411B4B">
        <w:rPr>
          <w:rFonts w:ascii="Times New Roman" w:eastAsiaTheme="majorEastAsia" w:hAnsi="Times New Roman"/>
          <w:b/>
          <w:sz w:val="24"/>
          <w:szCs w:val="24"/>
        </w:rPr>
        <w:t xml:space="preserve"> </w:t>
      </w:r>
      <w:r w:rsidR="00411B4B" w:rsidRPr="00FB55E9">
        <w:rPr>
          <w:rFonts w:ascii="Times New Roman" w:eastAsiaTheme="majorEastAsia" w:hAnsi="Times New Roman"/>
          <w:b/>
          <w:sz w:val="24"/>
          <w:szCs w:val="24"/>
        </w:rPr>
        <w:t xml:space="preserve">Budapest VII. kerület, </w:t>
      </w:r>
      <w:r w:rsidR="003B36C8" w:rsidRPr="003B36C8">
        <w:rPr>
          <w:rFonts w:ascii="Times New Roman" w:hAnsi="Times New Roman"/>
          <w:b/>
          <w:sz w:val="24"/>
          <w:szCs w:val="24"/>
        </w:rPr>
        <w:t>Thököly út 8</w:t>
      </w:r>
      <w:r w:rsidRPr="00962037">
        <w:rPr>
          <w:rFonts w:ascii="Times New Roman" w:eastAsiaTheme="majorEastAsia" w:hAnsi="Times New Roman"/>
          <w:b/>
          <w:sz w:val="24"/>
          <w:szCs w:val="24"/>
        </w:rPr>
        <w:t xml:space="preserve">. 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szám alatti társasházban az Önkormányzat </w:t>
      </w:r>
      <w:r w:rsidR="001961B4">
        <w:rPr>
          <w:rFonts w:ascii="Times New Roman" w:hAnsi="Times New Roman"/>
          <w:sz w:val="24"/>
          <w:szCs w:val="24"/>
        </w:rPr>
        <w:t>965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/10000 tulajdoni hányada, alapterületben kifejezve </w:t>
      </w:r>
      <w:r w:rsidR="003B36C8">
        <w:rPr>
          <w:rFonts w:ascii="Times New Roman" w:eastAsiaTheme="majorEastAsia" w:hAnsi="Times New Roman"/>
          <w:sz w:val="24"/>
          <w:szCs w:val="24"/>
        </w:rPr>
        <w:t>259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 m</w:t>
      </w:r>
      <w:r w:rsidRPr="00962037">
        <w:rPr>
          <w:rFonts w:ascii="Times New Roman" w:eastAsiaTheme="majorEastAsia" w:hAnsi="Times New Roman"/>
          <w:sz w:val="24"/>
          <w:szCs w:val="24"/>
          <w:vertAlign w:val="superscript"/>
        </w:rPr>
        <w:t xml:space="preserve">2 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vonatkozásában </w:t>
      </w:r>
      <w:r w:rsidRPr="00AA0E2A">
        <w:rPr>
          <w:rFonts w:ascii="Times New Roman" w:hAnsi="Times New Roman"/>
          <w:b/>
          <w:bCs/>
          <w:sz w:val="24"/>
          <w:szCs w:val="24"/>
        </w:rPr>
        <w:t>a</w:t>
      </w:r>
      <w:r w:rsidR="001961B4">
        <w:rPr>
          <w:rFonts w:ascii="Times New Roman" w:hAnsi="Times New Roman"/>
          <w:b/>
          <w:bCs/>
          <w:sz w:val="24"/>
          <w:szCs w:val="24"/>
        </w:rPr>
        <w:t>z erkélyek</w:t>
      </w:r>
      <w:r w:rsidR="006C0A73" w:rsidRPr="006C0A73">
        <w:rPr>
          <w:rFonts w:ascii="Times New Roman" w:hAnsi="Times New Roman"/>
          <w:b/>
          <w:bCs/>
          <w:sz w:val="24"/>
          <w:szCs w:val="24"/>
        </w:rPr>
        <w:t xml:space="preserve"> felújítás</w:t>
      </w:r>
      <w:r w:rsidR="006C0A73">
        <w:rPr>
          <w:rFonts w:ascii="Times New Roman" w:eastAsiaTheme="majorEastAsia" w:hAnsi="Times New Roman"/>
          <w:b/>
          <w:sz w:val="24"/>
          <w:szCs w:val="24"/>
        </w:rPr>
        <w:t>ára</w:t>
      </w:r>
      <w:r w:rsidRPr="00962037">
        <w:rPr>
          <w:rFonts w:ascii="Times New Roman" w:eastAsiaTheme="majorEastAsia" w:hAnsi="Times New Roman"/>
          <w:b/>
          <w:sz w:val="24"/>
          <w:szCs w:val="24"/>
        </w:rPr>
        <w:t xml:space="preserve"> Társasház részére </w:t>
      </w:r>
      <w:r w:rsidRPr="00962037">
        <w:rPr>
          <w:rFonts w:ascii="Times New Roman" w:eastAsiaTheme="majorEastAsia" w:hAnsi="Times New Roman"/>
          <w:sz w:val="24"/>
          <w:szCs w:val="24"/>
        </w:rPr>
        <w:t>a</w:t>
      </w:r>
      <w:r w:rsidRPr="00962037">
        <w:rPr>
          <w:rFonts w:ascii="Times New Roman" w:eastAsiaTheme="majorEastAsia" w:hAnsi="Times New Roman"/>
          <w:b/>
          <w:sz w:val="24"/>
          <w:szCs w:val="24"/>
        </w:rPr>
        <w:t xml:space="preserve"> 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Budapest Főváros VII. </w:t>
      </w:r>
      <w:r>
        <w:rPr>
          <w:rFonts w:ascii="Times New Roman" w:eastAsiaTheme="majorEastAsia" w:hAnsi="Times New Roman"/>
          <w:sz w:val="24"/>
          <w:szCs w:val="24"/>
        </w:rPr>
        <w:t>k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erület Erzsébetváros Önkormányzata </w:t>
      </w:r>
      <w:r>
        <w:rPr>
          <w:rFonts w:ascii="Times New Roman" w:hAnsi="Times New Roman"/>
          <w:sz w:val="24"/>
          <w:szCs w:val="24"/>
        </w:rPr>
        <w:t xml:space="preserve">2025. évi költségvetéséről szóló 5/2025. (II.19.) </w:t>
      </w:r>
      <w:r w:rsidRPr="00962037">
        <w:rPr>
          <w:rFonts w:ascii="Times New Roman" w:hAnsi="Times New Roman"/>
          <w:kern w:val="36"/>
          <w:sz w:val="24"/>
          <w:szCs w:val="24"/>
        </w:rPr>
        <w:t>önkormányzati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 rendeletének kiadási előirányzat terhére</w:t>
      </w:r>
      <w:r>
        <w:rPr>
          <w:rFonts w:ascii="Times New Roman" w:eastAsiaTheme="majorEastAsia" w:hAnsi="Times New Roman"/>
          <w:sz w:val="24"/>
          <w:szCs w:val="24"/>
        </w:rPr>
        <w:t xml:space="preserve"> </w:t>
      </w:r>
      <w:r w:rsidR="001961B4">
        <w:rPr>
          <w:rFonts w:ascii="Times New Roman" w:hAnsi="Times New Roman"/>
          <w:b/>
          <w:bCs/>
          <w:sz w:val="24"/>
          <w:szCs w:val="24"/>
        </w:rPr>
        <w:t>1.161.615</w:t>
      </w:r>
      <w:r w:rsidR="001C3EB5" w:rsidRPr="00D95138">
        <w:rPr>
          <w:rFonts w:ascii="Times New Roman" w:hAnsi="Times New Roman"/>
          <w:b/>
          <w:bCs/>
          <w:sz w:val="24"/>
          <w:szCs w:val="24"/>
        </w:rPr>
        <w:t>,- Forint</w:t>
      </w:r>
      <w:r w:rsidR="001C3EB5">
        <w:rPr>
          <w:rFonts w:ascii="Times New Roman" w:hAnsi="Times New Roman"/>
          <w:sz w:val="24"/>
          <w:szCs w:val="24"/>
        </w:rPr>
        <w:t xml:space="preserve"> </w:t>
      </w:r>
      <w:r w:rsidRPr="00962037">
        <w:rPr>
          <w:rFonts w:ascii="Times New Roman" w:eastAsiaTheme="majorEastAsia" w:hAnsi="Times New Roman"/>
          <w:b/>
          <w:sz w:val="24"/>
          <w:szCs w:val="24"/>
        </w:rPr>
        <w:t>befizetésre kerüljön a Társasház számlájára</w:t>
      </w:r>
      <w:r w:rsidRPr="00962037">
        <w:rPr>
          <w:rFonts w:ascii="Times New Roman" w:eastAsiaTheme="majorEastAsia" w:hAnsi="Times New Roman"/>
          <w:bCs/>
          <w:sz w:val="24"/>
          <w:szCs w:val="24"/>
        </w:rPr>
        <w:t xml:space="preserve">. </w:t>
      </w:r>
    </w:p>
    <w:p w:rsidR="00097B19" w:rsidRPr="00962037" w:rsidRDefault="00097B19" w:rsidP="00097B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7B19" w:rsidRPr="00962037" w:rsidRDefault="0000249F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037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962037">
        <w:rPr>
          <w:rFonts w:ascii="Times New Roman" w:hAnsi="Times New Roman"/>
          <w:b/>
          <w:sz w:val="24"/>
          <w:szCs w:val="24"/>
        </w:rPr>
        <w:tab/>
      </w:r>
      <w:proofErr w:type="spellStart"/>
      <w:r w:rsidRPr="00962037">
        <w:rPr>
          <w:rFonts w:ascii="Times New Roman" w:hAnsi="Times New Roman"/>
          <w:sz w:val="24"/>
          <w:szCs w:val="24"/>
        </w:rPr>
        <w:t>Niedermüller</w:t>
      </w:r>
      <w:proofErr w:type="spellEnd"/>
      <w:r w:rsidRPr="00962037">
        <w:rPr>
          <w:rFonts w:ascii="Times New Roman" w:hAnsi="Times New Roman"/>
          <w:sz w:val="24"/>
          <w:szCs w:val="24"/>
        </w:rPr>
        <w:t xml:space="preserve"> Péter polgármester</w:t>
      </w:r>
    </w:p>
    <w:p w:rsidR="00097B19" w:rsidRDefault="0000249F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037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962037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2025. </w:t>
      </w:r>
      <w:r w:rsidR="001961B4">
        <w:rPr>
          <w:rFonts w:ascii="Times New Roman" w:hAnsi="Times New Roman"/>
          <w:sz w:val="24"/>
          <w:szCs w:val="24"/>
        </w:rPr>
        <w:t>dec</w:t>
      </w:r>
      <w:r w:rsidR="006C0A73">
        <w:rPr>
          <w:rFonts w:ascii="Times New Roman" w:hAnsi="Times New Roman"/>
          <w:sz w:val="24"/>
          <w:szCs w:val="24"/>
        </w:rPr>
        <w:t>ember</w:t>
      </w:r>
      <w:r w:rsidR="00972662">
        <w:rPr>
          <w:rFonts w:ascii="Times New Roman" w:hAnsi="Times New Roman"/>
          <w:sz w:val="24"/>
          <w:szCs w:val="24"/>
        </w:rPr>
        <w:t xml:space="preserve"> 3</w:t>
      </w:r>
      <w:r w:rsidR="001961B4">
        <w:rPr>
          <w:rFonts w:ascii="Times New Roman" w:hAnsi="Times New Roman"/>
          <w:sz w:val="24"/>
          <w:szCs w:val="24"/>
        </w:rPr>
        <w:t>1</w:t>
      </w:r>
      <w:r w:rsidR="00972662">
        <w:rPr>
          <w:rFonts w:ascii="Times New Roman" w:hAnsi="Times New Roman"/>
          <w:sz w:val="24"/>
          <w:szCs w:val="24"/>
        </w:rPr>
        <w:t>.</w:t>
      </w:r>
    </w:p>
    <w:p w:rsidR="00C852E0" w:rsidRDefault="00C852E0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852E0" w:rsidRDefault="00C852E0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657FA" w:rsidRDefault="004657FA" w:rsidP="00C852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51BFD" w:rsidRPr="00FE59B2" w:rsidRDefault="00D51BFD" w:rsidP="00D51B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bookmarkStart w:id="2" w:name="_Hlk179886525"/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F375F46170D14D9A886F4E26215EC1E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2025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F375F46170D14D9A886F4E26215EC1E9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november</w:t>
          </w:r>
          <w:proofErr w:type="gramEnd"/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F375F46170D14D9A886F4E26215EC1E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26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D51BFD" w:rsidRPr="00A74E62" w:rsidRDefault="00D51BFD" w:rsidP="00D51BFD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51BFD" w:rsidRPr="00436FFB" w:rsidRDefault="00D51BFD" w:rsidP="00D51BFD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51BFD" w:rsidRPr="00036EED" w:rsidRDefault="00D51BFD" w:rsidP="00D51BFD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8098F7D45D0A478F943D10545AF84340"/>
          </w:placeholder>
        </w:sdtPr>
        <w:sdtEndPr>
          <w:rPr>
            <w:b/>
            <w:bCs/>
            <w:lang w:val="hu-HU"/>
          </w:rPr>
        </w:sdtEndPr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D51BFD" w:rsidRPr="00036EED" w:rsidRDefault="00D51BFD" w:rsidP="00D51BFD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8098F7D45D0A478F943D10545AF8434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03461B" w:rsidRDefault="0003461B" w:rsidP="00097B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407F4" w:rsidRDefault="001407F4" w:rsidP="00097B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7B19" w:rsidRDefault="0000249F" w:rsidP="00097B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Előterjesztés mellékletek:</w:t>
      </w:r>
    </w:p>
    <w:bookmarkEnd w:id="0"/>
    <w:bookmarkEnd w:id="2"/>
    <w:p w:rsidR="004F08DD" w:rsidRPr="00D173C8" w:rsidRDefault="004F08DD" w:rsidP="00D173C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73C8" w:rsidRPr="00D173C8" w:rsidRDefault="0000249F" w:rsidP="00D173C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173C8">
        <w:rPr>
          <w:rFonts w:ascii="Times New Roman" w:hAnsi="Times New Roman"/>
          <w:sz w:val="24"/>
          <w:szCs w:val="24"/>
        </w:rPr>
        <w:t xml:space="preserve">1. melléklet </w:t>
      </w:r>
      <w:r w:rsidR="001961B4" w:rsidRPr="001961B4">
        <w:rPr>
          <w:rFonts w:ascii="Times New Roman" w:hAnsi="Times New Roman"/>
          <w:bCs/>
          <w:sz w:val="24"/>
          <w:szCs w:val="24"/>
        </w:rPr>
        <w:t>Thököly út 8</w:t>
      </w:r>
      <w:r w:rsidRPr="00D173C8">
        <w:rPr>
          <w:rFonts w:ascii="Times New Roman" w:hAnsi="Times New Roman"/>
          <w:sz w:val="24"/>
          <w:szCs w:val="24"/>
        </w:rPr>
        <w:t>. Jegyzőkönyv</w:t>
      </w:r>
    </w:p>
    <w:p w:rsidR="00D173C8" w:rsidRPr="00D173C8" w:rsidRDefault="0000249F" w:rsidP="00D173C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173C8">
        <w:rPr>
          <w:rFonts w:ascii="Times New Roman" w:hAnsi="Times New Roman"/>
          <w:sz w:val="24"/>
          <w:szCs w:val="24"/>
        </w:rPr>
        <w:t xml:space="preserve">2. melléklet </w:t>
      </w:r>
      <w:r w:rsidR="001961B4" w:rsidRPr="001961B4">
        <w:rPr>
          <w:rFonts w:ascii="Times New Roman" w:hAnsi="Times New Roman"/>
          <w:bCs/>
          <w:sz w:val="24"/>
          <w:szCs w:val="24"/>
        </w:rPr>
        <w:t>Thököly út 8</w:t>
      </w:r>
      <w:r w:rsidRPr="00D173C8">
        <w:rPr>
          <w:rFonts w:ascii="Times New Roman" w:hAnsi="Times New Roman"/>
          <w:sz w:val="24"/>
          <w:szCs w:val="24"/>
        </w:rPr>
        <w:t>. Kataszteri lap</w:t>
      </w:r>
    </w:p>
    <w:p w:rsidR="00FA187B" w:rsidRDefault="0000249F" w:rsidP="00FA187B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D173C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D173C8">
        <w:rPr>
          <w:rFonts w:ascii="Times New Roman" w:hAnsi="Times New Roman"/>
          <w:sz w:val="24"/>
          <w:szCs w:val="24"/>
        </w:rPr>
        <w:t xml:space="preserve">melléklet </w:t>
      </w:r>
      <w:r w:rsidRPr="001961B4">
        <w:rPr>
          <w:rFonts w:ascii="Times New Roman" w:hAnsi="Times New Roman"/>
          <w:bCs/>
          <w:sz w:val="24"/>
          <w:szCs w:val="24"/>
        </w:rPr>
        <w:t>Thököly út 8</w:t>
      </w:r>
      <w:r>
        <w:rPr>
          <w:rFonts w:ascii="Times New Roman" w:hAnsi="Times New Roman"/>
          <w:sz w:val="24"/>
          <w:szCs w:val="24"/>
        </w:rPr>
        <w:t>. Adószám, b</w:t>
      </w:r>
      <w:r w:rsidRPr="00D173C8">
        <w:rPr>
          <w:rFonts w:ascii="Times New Roman" w:hAnsi="Times New Roman"/>
          <w:sz w:val="24"/>
          <w:szCs w:val="24"/>
        </w:rPr>
        <w:t>ankszámlaszám</w:t>
      </w:r>
      <w:bookmarkStart w:id="3" w:name="_GoBack"/>
      <w:bookmarkEnd w:id="3"/>
    </w:p>
    <w:p w:rsidR="00FA187B" w:rsidRPr="00D173C8" w:rsidRDefault="00FA187B" w:rsidP="004735C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735C0" w:rsidRPr="00D173C8" w:rsidRDefault="004735C0" w:rsidP="00D173C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D6B09" w:rsidRDefault="00AD6B09"/>
    <w:bookmarkEnd w:id="1"/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90E7B" w:rsidRPr="00436FFB" w:rsidSect="002E351E">
      <w:footerReference w:type="default" r:id="rId12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65E4" w:rsidRDefault="00E565E4">
      <w:pPr>
        <w:spacing w:after="0" w:line="240" w:lineRule="auto"/>
      </w:pPr>
      <w:r>
        <w:separator/>
      </w:r>
    </w:p>
  </w:endnote>
  <w:endnote w:type="continuationSeparator" w:id="0">
    <w:p w:rsidR="00E565E4" w:rsidRDefault="00E56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00249F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382875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65E4" w:rsidRDefault="00E565E4">
      <w:pPr>
        <w:spacing w:after="0" w:line="240" w:lineRule="auto"/>
      </w:pPr>
      <w:r>
        <w:separator/>
      </w:r>
    </w:p>
  </w:footnote>
  <w:footnote w:type="continuationSeparator" w:id="0">
    <w:p w:rsidR="00E565E4" w:rsidRDefault="00E56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70B2F81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B01CB32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928E4E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0360DA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492C10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29AF63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EDA56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5AEAE9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7BCF8E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68CAAA9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F002BAC" w:tentative="1">
      <w:start w:val="1"/>
      <w:numFmt w:val="lowerLetter"/>
      <w:lvlText w:val="%2."/>
      <w:lvlJc w:val="left"/>
      <w:pPr>
        <w:ind w:left="1440" w:hanging="360"/>
      </w:pPr>
    </w:lvl>
    <w:lvl w:ilvl="2" w:tplc="E53CDD94" w:tentative="1">
      <w:start w:val="1"/>
      <w:numFmt w:val="lowerRoman"/>
      <w:lvlText w:val="%3."/>
      <w:lvlJc w:val="right"/>
      <w:pPr>
        <w:ind w:left="2160" w:hanging="180"/>
      </w:pPr>
    </w:lvl>
    <w:lvl w:ilvl="3" w:tplc="FE9422B8" w:tentative="1">
      <w:start w:val="1"/>
      <w:numFmt w:val="decimal"/>
      <w:lvlText w:val="%4."/>
      <w:lvlJc w:val="left"/>
      <w:pPr>
        <w:ind w:left="2880" w:hanging="360"/>
      </w:pPr>
    </w:lvl>
    <w:lvl w:ilvl="4" w:tplc="46325406" w:tentative="1">
      <w:start w:val="1"/>
      <w:numFmt w:val="lowerLetter"/>
      <w:lvlText w:val="%5."/>
      <w:lvlJc w:val="left"/>
      <w:pPr>
        <w:ind w:left="3600" w:hanging="360"/>
      </w:pPr>
    </w:lvl>
    <w:lvl w:ilvl="5" w:tplc="CAACB858" w:tentative="1">
      <w:start w:val="1"/>
      <w:numFmt w:val="lowerRoman"/>
      <w:lvlText w:val="%6."/>
      <w:lvlJc w:val="right"/>
      <w:pPr>
        <w:ind w:left="4320" w:hanging="180"/>
      </w:pPr>
    </w:lvl>
    <w:lvl w:ilvl="6" w:tplc="7EBEDA98" w:tentative="1">
      <w:start w:val="1"/>
      <w:numFmt w:val="decimal"/>
      <w:lvlText w:val="%7."/>
      <w:lvlJc w:val="left"/>
      <w:pPr>
        <w:ind w:left="5040" w:hanging="360"/>
      </w:pPr>
    </w:lvl>
    <w:lvl w:ilvl="7" w:tplc="B8B6ADF8" w:tentative="1">
      <w:start w:val="1"/>
      <w:numFmt w:val="lowerLetter"/>
      <w:lvlText w:val="%8."/>
      <w:lvlJc w:val="left"/>
      <w:pPr>
        <w:ind w:left="5760" w:hanging="360"/>
      </w:pPr>
    </w:lvl>
    <w:lvl w:ilvl="8" w:tplc="985C702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5A58509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B6D8FD38" w:tentative="1">
      <w:start w:val="1"/>
      <w:numFmt w:val="lowerLetter"/>
      <w:lvlText w:val="%2."/>
      <w:lvlJc w:val="left"/>
      <w:pPr>
        <w:ind w:left="1800" w:hanging="360"/>
      </w:pPr>
    </w:lvl>
    <w:lvl w:ilvl="2" w:tplc="17FA4BEA" w:tentative="1">
      <w:start w:val="1"/>
      <w:numFmt w:val="lowerRoman"/>
      <w:lvlText w:val="%3."/>
      <w:lvlJc w:val="right"/>
      <w:pPr>
        <w:ind w:left="2520" w:hanging="180"/>
      </w:pPr>
    </w:lvl>
    <w:lvl w:ilvl="3" w:tplc="B30EB730" w:tentative="1">
      <w:start w:val="1"/>
      <w:numFmt w:val="decimal"/>
      <w:lvlText w:val="%4."/>
      <w:lvlJc w:val="left"/>
      <w:pPr>
        <w:ind w:left="3240" w:hanging="360"/>
      </w:pPr>
    </w:lvl>
    <w:lvl w:ilvl="4" w:tplc="4E4C3AF6" w:tentative="1">
      <w:start w:val="1"/>
      <w:numFmt w:val="lowerLetter"/>
      <w:lvlText w:val="%5."/>
      <w:lvlJc w:val="left"/>
      <w:pPr>
        <w:ind w:left="3960" w:hanging="360"/>
      </w:pPr>
    </w:lvl>
    <w:lvl w:ilvl="5" w:tplc="56B03188" w:tentative="1">
      <w:start w:val="1"/>
      <w:numFmt w:val="lowerRoman"/>
      <w:lvlText w:val="%6."/>
      <w:lvlJc w:val="right"/>
      <w:pPr>
        <w:ind w:left="4680" w:hanging="180"/>
      </w:pPr>
    </w:lvl>
    <w:lvl w:ilvl="6" w:tplc="A6CC8082" w:tentative="1">
      <w:start w:val="1"/>
      <w:numFmt w:val="decimal"/>
      <w:lvlText w:val="%7."/>
      <w:lvlJc w:val="left"/>
      <w:pPr>
        <w:ind w:left="5400" w:hanging="360"/>
      </w:pPr>
    </w:lvl>
    <w:lvl w:ilvl="7" w:tplc="801064BE" w:tentative="1">
      <w:start w:val="1"/>
      <w:numFmt w:val="lowerLetter"/>
      <w:lvlText w:val="%8."/>
      <w:lvlJc w:val="left"/>
      <w:pPr>
        <w:ind w:left="6120" w:hanging="360"/>
      </w:pPr>
    </w:lvl>
    <w:lvl w:ilvl="8" w:tplc="514663C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27A8A4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FDC898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E9C43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DC81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8286B0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D0A31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7B8E19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50505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ACE4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663C7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59A49C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CABAA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8C62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D1253A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69A61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7A8E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F1462E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6FADDA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1B32903E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2ED64038" w:tentative="1">
      <w:start w:val="1"/>
      <w:numFmt w:val="lowerLetter"/>
      <w:lvlText w:val="%2."/>
      <w:lvlJc w:val="left"/>
      <w:pPr>
        <w:ind w:left="1146" w:hanging="360"/>
      </w:pPr>
    </w:lvl>
    <w:lvl w:ilvl="2" w:tplc="37D2CC60" w:tentative="1">
      <w:start w:val="1"/>
      <w:numFmt w:val="lowerRoman"/>
      <w:lvlText w:val="%3."/>
      <w:lvlJc w:val="right"/>
      <w:pPr>
        <w:ind w:left="1866" w:hanging="180"/>
      </w:pPr>
    </w:lvl>
    <w:lvl w:ilvl="3" w:tplc="1CE87476" w:tentative="1">
      <w:start w:val="1"/>
      <w:numFmt w:val="decimal"/>
      <w:lvlText w:val="%4."/>
      <w:lvlJc w:val="left"/>
      <w:pPr>
        <w:ind w:left="2586" w:hanging="360"/>
      </w:pPr>
    </w:lvl>
    <w:lvl w:ilvl="4" w:tplc="6DE6A62C" w:tentative="1">
      <w:start w:val="1"/>
      <w:numFmt w:val="lowerLetter"/>
      <w:lvlText w:val="%5."/>
      <w:lvlJc w:val="left"/>
      <w:pPr>
        <w:ind w:left="3306" w:hanging="360"/>
      </w:pPr>
    </w:lvl>
    <w:lvl w:ilvl="5" w:tplc="8BC0E10A" w:tentative="1">
      <w:start w:val="1"/>
      <w:numFmt w:val="lowerRoman"/>
      <w:lvlText w:val="%6."/>
      <w:lvlJc w:val="right"/>
      <w:pPr>
        <w:ind w:left="4026" w:hanging="180"/>
      </w:pPr>
    </w:lvl>
    <w:lvl w:ilvl="6" w:tplc="E8B8590E" w:tentative="1">
      <w:start w:val="1"/>
      <w:numFmt w:val="decimal"/>
      <w:lvlText w:val="%7."/>
      <w:lvlJc w:val="left"/>
      <w:pPr>
        <w:ind w:left="4746" w:hanging="360"/>
      </w:pPr>
    </w:lvl>
    <w:lvl w:ilvl="7" w:tplc="D4E6048E" w:tentative="1">
      <w:start w:val="1"/>
      <w:numFmt w:val="lowerLetter"/>
      <w:lvlText w:val="%8."/>
      <w:lvlJc w:val="left"/>
      <w:pPr>
        <w:ind w:left="5466" w:hanging="360"/>
      </w:pPr>
    </w:lvl>
    <w:lvl w:ilvl="8" w:tplc="FE8263BC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02060FD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98E8ABF8" w:tentative="1">
      <w:start w:val="1"/>
      <w:numFmt w:val="lowerLetter"/>
      <w:lvlText w:val="%2."/>
      <w:lvlJc w:val="left"/>
      <w:pPr>
        <w:ind w:left="1440" w:hanging="360"/>
      </w:pPr>
    </w:lvl>
    <w:lvl w:ilvl="2" w:tplc="B7549DB6" w:tentative="1">
      <w:start w:val="1"/>
      <w:numFmt w:val="lowerRoman"/>
      <w:lvlText w:val="%3."/>
      <w:lvlJc w:val="right"/>
      <w:pPr>
        <w:ind w:left="2160" w:hanging="180"/>
      </w:pPr>
    </w:lvl>
    <w:lvl w:ilvl="3" w:tplc="E702B64A" w:tentative="1">
      <w:start w:val="1"/>
      <w:numFmt w:val="decimal"/>
      <w:lvlText w:val="%4."/>
      <w:lvlJc w:val="left"/>
      <w:pPr>
        <w:ind w:left="2880" w:hanging="360"/>
      </w:pPr>
    </w:lvl>
    <w:lvl w:ilvl="4" w:tplc="D09464BA" w:tentative="1">
      <w:start w:val="1"/>
      <w:numFmt w:val="lowerLetter"/>
      <w:lvlText w:val="%5."/>
      <w:lvlJc w:val="left"/>
      <w:pPr>
        <w:ind w:left="3600" w:hanging="360"/>
      </w:pPr>
    </w:lvl>
    <w:lvl w:ilvl="5" w:tplc="8E90A7BA" w:tentative="1">
      <w:start w:val="1"/>
      <w:numFmt w:val="lowerRoman"/>
      <w:lvlText w:val="%6."/>
      <w:lvlJc w:val="right"/>
      <w:pPr>
        <w:ind w:left="4320" w:hanging="180"/>
      </w:pPr>
    </w:lvl>
    <w:lvl w:ilvl="6" w:tplc="028C2DC2" w:tentative="1">
      <w:start w:val="1"/>
      <w:numFmt w:val="decimal"/>
      <w:lvlText w:val="%7."/>
      <w:lvlJc w:val="left"/>
      <w:pPr>
        <w:ind w:left="5040" w:hanging="360"/>
      </w:pPr>
    </w:lvl>
    <w:lvl w:ilvl="7" w:tplc="B61CE764" w:tentative="1">
      <w:start w:val="1"/>
      <w:numFmt w:val="lowerLetter"/>
      <w:lvlText w:val="%8."/>
      <w:lvlJc w:val="left"/>
      <w:pPr>
        <w:ind w:left="5760" w:hanging="360"/>
      </w:pPr>
    </w:lvl>
    <w:lvl w:ilvl="8" w:tplc="6E8A43E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45CF8"/>
    <w:multiLevelType w:val="hybridMultilevel"/>
    <w:tmpl w:val="4D6691B6"/>
    <w:lvl w:ilvl="0" w:tplc="B0506D18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B2AC0D06">
      <w:start w:val="1"/>
      <w:numFmt w:val="lowerLetter"/>
      <w:lvlText w:val="%2."/>
      <w:lvlJc w:val="left"/>
      <w:pPr>
        <w:ind w:left="1365" w:hanging="360"/>
      </w:pPr>
    </w:lvl>
    <w:lvl w:ilvl="2" w:tplc="08DC38B2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6F740E90" w:tentative="1">
      <w:start w:val="1"/>
      <w:numFmt w:val="decimal"/>
      <w:lvlText w:val="%4."/>
      <w:lvlJc w:val="left"/>
      <w:pPr>
        <w:ind w:left="2805" w:hanging="360"/>
      </w:pPr>
    </w:lvl>
    <w:lvl w:ilvl="4" w:tplc="F9CA68B4" w:tentative="1">
      <w:start w:val="1"/>
      <w:numFmt w:val="lowerLetter"/>
      <w:lvlText w:val="%5."/>
      <w:lvlJc w:val="left"/>
      <w:pPr>
        <w:ind w:left="3525" w:hanging="360"/>
      </w:pPr>
    </w:lvl>
    <w:lvl w:ilvl="5" w:tplc="576EB3C8" w:tentative="1">
      <w:start w:val="1"/>
      <w:numFmt w:val="lowerRoman"/>
      <w:lvlText w:val="%6."/>
      <w:lvlJc w:val="right"/>
      <w:pPr>
        <w:ind w:left="4245" w:hanging="180"/>
      </w:pPr>
    </w:lvl>
    <w:lvl w:ilvl="6" w:tplc="889417B0" w:tentative="1">
      <w:start w:val="1"/>
      <w:numFmt w:val="decimal"/>
      <w:lvlText w:val="%7."/>
      <w:lvlJc w:val="left"/>
      <w:pPr>
        <w:ind w:left="4965" w:hanging="360"/>
      </w:pPr>
    </w:lvl>
    <w:lvl w:ilvl="7" w:tplc="0E4259F6" w:tentative="1">
      <w:start w:val="1"/>
      <w:numFmt w:val="lowerLetter"/>
      <w:lvlText w:val="%8."/>
      <w:lvlJc w:val="left"/>
      <w:pPr>
        <w:ind w:left="5685" w:hanging="360"/>
      </w:pPr>
    </w:lvl>
    <w:lvl w:ilvl="8" w:tplc="B1349DD4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4C0A6CB7"/>
    <w:multiLevelType w:val="hybridMultilevel"/>
    <w:tmpl w:val="2ED4CB8C"/>
    <w:lvl w:ilvl="0" w:tplc="619AD83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2BACBDB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D329F9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D80A34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77EDB1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DEA456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F38D43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63007E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27CAE7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F566E5C"/>
    <w:multiLevelType w:val="hybridMultilevel"/>
    <w:tmpl w:val="2ED4CB8C"/>
    <w:lvl w:ilvl="0" w:tplc="F598538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2FDEE54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A2E3EE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F01E2E1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70885E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EC01AF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39E625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70A861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3B4D5C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3361010"/>
    <w:multiLevelType w:val="hybridMultilevel"/>
    <w:tmpl w:val="025A7DCA"/>
    <w:lvl w:ilvl="0" w:tplc="D6200D3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D480F45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0C2CB9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B36A7E1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E38E5B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3E42D7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860557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F569DD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58A13D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3" w15:restartNumberingAfterBreak="0">
    <w:nsid w:val="63627F64"/>
    <w:multiLevelType w:val="hybridMultilevel"/>
    <w:tmpl w:val="E6DAFA8C"/>
    <w:lvl w:ilvl="0" w:tplc="A3AC9868">
      <w:start w:val="1"/>
      <w:numFmt w:val="upperLetter"/>
      <w:lvlText w:val="%1."/>
      <w:lvlJc w:val="left"/>
      <w:pPr>
        <w:ind w:left="720" w:hanging="360"/>
      </w:pPr>
    </w:lvl>
    <w:lvl w:ilvl="1" w:tplc="34A88DCA" w:tentative="1">
      <w:start w:val="1"/>
      <w:numFmt w:val="lowerLetter"/>
      <w:lvlText w:val="%2."/>
      <w:lvlJc w:val="left"/>
      <w:pPr>
        <w:ind w:left="1440" w:hanging="360"/>
      </w:pPr>
    </w:lvl>
    <w:lvl w:ilvl="2" w:tplc="0B868D26" w:tentative="1">
      <w:start w:val="1"/>
      <w:numFmt w:val="lowerRoman"/>
      <w:lvlText w:val="%3."/>
      <w:lvlJc w:val="right"/>
      <w:pPr>
        <w:ind w:left="2160" w:hanging="180"/>
      </w:pPr>
    </w:lvl>
    <w:lvl w:ilvl="3" w:tplc="70328686" w:tentative="1">
      <w:start w:val="1"/>
      <w:numFmt w:val="decimal"/>
      <w:lvlText w:val="%4."/>
      <w:lvlJc w:val="left"/>
      <w:pPr>
        <w:ind w:left="2880" w:hanging="360"/>
      </w:pPr>
    </w:lvl>
    <w:lvl w:ilvl="4" w:tplc="2FB0D068" w:tentative="1">
      <w:start w:val="1"/>
      <w:numFmt w:val="lowerLetter"/>
      <w:lvlText w:val="%5."/>
      <w:lvlJc w:val="left"/>
      <w:pPr>
        <w:ind w:left="3600" w:hanging="360"/>
      </w:pPr>
    </w:lvl>
    <w:lvl w:ilvl="5" w:tplc="B6906792" w:tentative="1">
      <w:start w:val="1"/>
      <w:numFmt w:val="lowerRoman"/>
      <w:lvlText w:val="%6."/>
      <w:lvlJc w:val="right"/>
      <w:pPr>
        <w:ind w:left="4320" w:hanging="180"/>
      </w:pPr>
    </w:lvl>
    <w:lvl w:ilvl="6" w:tplc="B210AE3E" w:tentative="1">
      <w:start w:val="1"/>
      <w:numFmt w:val="decimal"/>
      <w:lvlText w:val="%7."/>
      <w:lvlJc w:val="left"/>
      <w:pPr>
        <w:ind w:left="5040" w:hanging="360"/>
      </w:pPr>
    </w:lvl>
    <w:lvl w:ilvl="7" w:tplc="175690CA" w:tentative="1">
      <w:start w:val="1"/>
      <w:numFmt w:val="lowerLetter"/>
      <w:lvlText w:val="%8."/>
      <w:lvlJc w:val="left"/>
      <w:pPr>
        <w:ind w:left="5760" w:hanging="360"/>
      </w:pPr>
    </w:lvl>
    <w:lvl w:ilvl="8" w:tplc="0EC27B6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F36D73"/>
    <w:multiLevelType w:val="hybridMultilevel"/>
    <w:tmpl w:val="BB52F140"/>
    <w:lvl w:ilvl="0" w:tplc="A55E938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FE4C3BB0" w:tentative="1">
      <w:start w:val="1"/>
      <w:numFmt w:val="lowerLetter"/>
      <w:lvlText w:val="%2."/>
      <w:lvlJc w:val="left"/>
      <w:pPr>
        <w:ind w:left="1800" w:hanging="360"/>
      </w:pPr>
    </w:lvl>
    <w:lvl w:ilvl="2" w:tplc="4CC8E618" w:tentative="1">
      <w:start w:val="1"/>
      <w:numFmt w:val="lowerRoman"/>
      <w:lvlText w:val="%3."/>
      <w:lvlJc w:val="right"/>
      <w:pPr>
        <w:ind w:left="2520" w:hanging="180"/>
      </w:pPr>
    </w:lvl>
    <w:lvl w:ilvl="3" w:tplc="B7908D70" w:tentative="1">
      <w:start w:val="1"/>
      <w:numFmt w:val="decimal"/>
      <w:lvlText w:val="%4."/>
      <w:lvlJc w:val="left"/>
      <w:pPr>
        <w:ind w:left="3240" w:hanging="360"/>
      </w:pPr>
    </w:lvl>
    <w:lvl w:ilvl="4" w:tplc="9C1413B0" w:tentative="1">
      <w:start w:val="1"/>
      <w:numFmt w:val="lowerLetter"/>
      <w:lvlText w:val="%5."/>
      <w:lvlJc w:val="left"/>
      <w:pPr>
        <w:ind w:left="3960" w:hanging="360"/>
      </w:pPr>
    </w:lvl>
    <w:lvl w:ilvl="5" w:tplc="B6E03FB0" w:tentative="1">
      <w:start w:val="1"/>
      <w:numFmt w:val="lowerRoman"/>
      <w:lvlText w:val="%6."/>
      <w:lvlJc w:val="right"/>
      <w:pPr>
        <w:ind w:left="4680" w:hanging="180"/>
      </w:pPr>
    </w:lvl>
    <w:lvl w:ilvl="6" w:tplc="AC106FEA" w:tentative="1">
      <w:start w:val="1"/>
      <w:numFmt w:val="decimal"/>
      <w:lvlText w:val="%7."/>
      <w:lvlJc w:val="left"/>
      <w:pPr>
        <w:ind w:left="5400" w:hanging="360"/>
      </w:pPr>
    </w:lvl>
    <w:lvl w:ilvl="7" w:tplc="C2FAA04C" w:tentative="1">
      <w:start w:val="1"/>
      <w:numFmt w:val="lowerLetter"/>
      <w:lvlText w:val="%8."/>
      <w:lvlJc w:val="left"/>
      <w:pPr>
        <w:ind w:left="6120" w:hanging="360"/>
      </w:pPr>
    </w:lvl>
    <w:lvl w:ilvl="8" w:tplc="1F6E1C4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CF0127B"/>
    <w:multiLevelType w:val="hybridMultilevel"/>
    <w:tmpl w:val="E1BA2F1A"/>
    <w:lvl w:ilvl="0" w:tplc="1DE435E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2D4E9BE" w:tentative="1">
      <w:start w:val="1"/>
      <w:numFmt w:val="lowerLetter"/>
      <w:lvlText w:val="%2."/>
      <w:lvlJc w:val="left"/>
      <w:pPr>
        <w:ind w:left="1440" w:hanging="360"/>
      </w:pPr>
    </w:lvl>
    <w:lvl w:ilvl="2" w:tplc="9CD8B8EC" w:tentative="1">
      <w:start w:val="1"/>
      <w:numFmt w:val="lowerRoman"/>
      <w:lvlText w:val="%3."/>
      <w:lvlJc w:val="right"/>
      <w:pPr>
        <w:ind w:left="2160" w:hanging="180"/>
      </w:pPr>
    </w:lvl>
    <w:lvl w:ilvl="3" w:tplc="C91E3168" w:tentative="1">
      <w:start w:val="1"/>
      <w:numFmt w:val="decimal"/>
      <w:lvlText w:val="%4."/>
      <w:lvlJc w:val="left"/>
      <w:pPr>
        <w:ind w:left="2880" w:hanging="360"/>
      </w:pPr>
    </w:lvl>
    <w:lvl w:ilvl="4" w:tplc="F274E104" w:tentative="1">
      <w:start w:val="1"/>
      <w:numFmt w:val="lowerLetter"/>
      <w:lvlText w:val="%5."/>
      <w:lvlJc w:val="left"/>
      <w:pPr>
        <w:ind w:left="3600" w:hanging="360"/>
      </w:pPr>
    </w:lvl>
    <w:lvl w:ilvl="5" w:tplc="F1C6F81C" w:tentative="1">
      <w:start w:val="1"/>
      <w:numFmt w:val="lowerRoman"/>
      <w:lvlText w:val="%6."/>
      <w:lvlJc w:val="right"/>
      <w:pPr>
        <w:ind w:left="4320" w:hanging="180"/>
      </w:pPr>
    </w:lvl>
    <w:lvl w:ilvl="6" w:tplc="F5F66CD4" w:tentative="1">
      <w:start w:val="1"/>
      <w:numFmt w:val="decimal"/>
      <w:lvlText w:val="%7."/>
      <w:lvlJc w:val="left"/>
      <w:pPr>
        <w:ind w:left="5040" w:hanging="360"/>
      </w:pPr>
    </w:lvl>
    <w:lvl w:ilvl="7" w:tplc="95A09C68" w:tentative="1">
      <w:start w:val="1"/>
      <w:numFmt w:val="lowerLetter"/>
      <w:lvlText w:val="%8."/>
      <w:lvlJc w:val="left"/>
      <w:pPr>
        <w:ind w:left="5760" w:hanging="360"/>
      </w:pPr>
    </w:lvl>
    <w:lvl w:ilvl="8" w:tplc="EF449D7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7" w15:restartNumberingAfterBreak="0">
    <w:nsid w:val="73805113"/>
    <w:multiLevelType w:val="hybridMultilevel"/>
    <w:tmpl w:val="0C6E35CC"/>
    <w:lvl w:ilvl="0" w:tplc="091E23C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5C148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7542C77C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97D6708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4AAE2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0E6C94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60A035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AEE401F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1124C6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7C285A94"/>
    <w:multiLevelType w:val="hybridMultilevel"/>
    <w:tmpl w:val="2ED4CB8C"/>
    <w:lvl w:ilvl="0" w:tplc="4184E0E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DBF28B5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D20CE4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2A4AFC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A62895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F4EAA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02843D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FD225F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BB0C8F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D7E2643"/>
    <w:multiLevelType w:val="hybridMultilevel"/>
    <w:tmpl w:val="C41E28EC"/>
    <w:lvl w:ilvl="0" w:tplc="E4B823A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831409AE" w:tentative="1">
      <w:start w:val="1"/>
      <w:numFmt w:val="lowerLetter"/>
      <w:lvlText w:val="%2."/>
      <w:lvlJc w:val="left"/>
      <w:pPr>
        <w:ind w:left="1440" w:hanging="360"/>
      </w:pPr>
    </w:lvl>
    <w:lvl w:ilvl="2" w:tplc="A964E57A" w:tentative="1">
      <w:start w:val="1"/>
      <w:numFmt w:val="lowerRoman"/>
      <w:lvlText w:val="%3."/>
      <w:lvlJc w:val="right"/>
      <w:pPr>
        <w:ind w:left="2160" w:hanging="180"/>
      </w:pPr>
    </w:lvl>
    <w:lvl w:ilvl="3" w:tplc="13B6B2E4" w:tentative="1">
      <w:start w:val="1"/>
      <w:numFmt w:val="decimal"/>
      <w:lvlText w:val="%4."/>
      <w:lvlJc w:val="left"/>
      <w:pPr>
        <w:ind w:left="2880" w:hanging="360"/>
      </w:pPr>
    </w:lvl>
    <w:lvl w:ilvl="4" w:tplc="4216AFA0" w:tentative="1">
      <w:start w:val="1"/>
      <w:numFmt w:val="lowerLetter"/>
      <w:lvlText w:val="%5."/>
      <w:lvlJc w:val="left"/>
      <w:pPr>
        <w:ind w:left="3600" w:hanging="360"/>
      </w:pPr>
    </w:lvl>
    <w:lvl w:ilvl="5" w:tplc="3A427A54" w:tentative="1">
      <w:start w:val="1"/>
      <w:numFmt w:val="lowerRoman"/>
      <w:lvlText w:val="%6."/>
      <w:lvlJc w:val="right"/>
      <w:pPr>
        <w:ind w:left="4320" w:hanging="180"/>
      </w:pPr>
    </w:lvl>
    <w:lvl w:ilvl="6" w:tplc="687CD6D0" w:tentative="1">
      <w:start w:val="1"/>
      <w:numFmt w:val="decimal"/>
      <w:lvlText w:val="%7."/>
      <w:lvlJc w:val="left"/>
      <w:pPr>
        <w:ind w:left="5040" w:hanging="360"/>
      </w:pPr>
    </w:lvl>
    <w:lvl w:ilvl="7" w:tplc="67020D78" w:tentative="1">
      <w:start w:val="1"/>
      <w:numFmt w:val="lowerLetter"/>
      <w:lvlText w:val="%8."/>
      <w:lvlJc w:val="left"/>
      <w:pPr>
        <w:ind w:left="5760" w:hanging="360"/>
      </w:pPr>
    </w:lvl>
    <w:lvl w:ilvl="8" w:tplc="36664D64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16"/>
  </w:num>
  <w:num w:numId="4">
    <w:abstractNumId w:val="17"/>
  </w:num>
  <w:num w:numId="5">
    <w:abstractNumId w:val="9"/>
  </w:num>
  <w:num w:numId="6">
    <w:abstractNumId w:val="0"/>
  </w:num>
  <w:num w:numId="7">
    <w:abstractNumId w:val="5"/>
  </w:num>
  <w:num w:numId="8">
    <w:abstractNumId w:val="6"/>
  </w:num>
  <w:num w:numId="9">
    <w:abstractNumId w:val="13"/>
  </w:num>
  <w:num w:numId="10">
    <w:abstractNumId w:val="11"/>
  </w:num>
  <w:num w:numId="11">
    <w:abstractNumId w:val="1"/>
  </w:num>
  <w:num w:numId="12">
    <w:abstractNumId w:val="15"/>
  </w:num>
  <w:num w:numId="13">
    <w:abstractNumId w:val="7"/>
  </w:num>
  <w:num w:numId="14">
    <w:abstractNumId w:val="18"/>
  </w:num>
  <w:num w:numId="15">
    <w:abstractNumId w:val="10"/>
  </w:num>
  <w:num w:numId="16">
    <w:abstractNumId w:val="8"/>
  </w:num>
  <w:num w:numId="17">
    <w:abstractNumId w:val="3"/>
  </w:num>
  <w:num w:numId="18">
    <w:abstractNumId w:val="19"/>
  </w:num>
  <w:num w:numId="19">
    <w:abstractNumId w:val="14"/>
  </w:num>
  <w:num w:numId="20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249F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61B"/>
    <w:rsid w:val="00034C4B"/>
    <w:rsid w:val="00036EED"/>
    <w:rsid w:val="00042481"/>
    <w:rsid w:val="00043A91"/>
    <w:rsid w:val="00044C3A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97B19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2F73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156BB"/>
    <w:rsid w:val="001259BE"/>
    <w:rsid w:val="00130034"/>
    <w:rsid w:val="00136AF7"/>
    <w:rsid w:val="0014034B"/>
    <w:rsid w:val="001407F4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4E44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61B4"/>
    <w:rsid w:val="001974E9"/>
    <w:rsid w:val="001A2C48"/>
    <w:rsid w:val="001A63E2"/>
    <w:rsid w:val="001A6504"/>
    <w:rsid w:val="001A6BFA"/>
    <w:rsid w:val="001B5675"/>
    <w:rsid w:val="001B5746"/>
    <w:rsid w:val="001B7318"/>
    <w:rsid w:val="001C3775"/>
    <w:rsid w:val="001C3EB5"/>
    <w:rsid w:val="001C5FDE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226DE"/>
    <w:rsid w:val="00222C09"/>
    <w:rsid w:val="0022513A"/>
    <w:rsid w:val="002258F9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0E54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1E1B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546C"/>
    <w:rsid w:val="00323F2A"/>
    <w:rsid w:val="00330ACF"/>
    <w:rsid w:val="00331037"/>
    <w:rsid w:val="00333487"/>
    <w:rsid w:val="00340AFC"/>
    <w:rsid w:val="00341A87"/>
    <w:rsid w:val="00341AE8"/>
    <w:rsid w:val="00345C15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287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36C8"/>
    <w:rsid w:val="003B4AE9"/>
    <w:rsid w:val="003D0106"/>
    <w:rsid w:val="003D13F5"/>
    <w:rsid w:val="003D5A4B"/>
    <w:rsid w:val="003D7455"/>
    <w:rsid w:val="003E07D4"/>
    <w:rsid w:val="003E2CF0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1B4B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31A5"/>
    <w:rsid w:val="0045429F"/>
    <w:rsid w:val="00455121"/>
    <w:rsid w:val="00455C95"/>
    <w:rsid w:val="004563F0"/>
    <w:rsid w:val="00456C6D"/>
    <w:rsid w:val="00462E8A"/>
    <w:rsid w:val="00464C61"/>
    <w:rsid w:val="004657FA"/>
    <w:rsid w:val="00467321"/>
    <w:rsid w:val="00467753"/>
    <w:rsid w:val="0047166E"/>
    <w:rsid w:val="004735C0"/>
    <w:rsid w:val="00475F46"/>
    <w:rsid w:val="0048045D"/>
    <w:rsid w:val="00487A38"/>
    <w:rsid w:val="00491292"/>
    <w:rsid w:val="004933DA"/>
    <w:rsid w:val="00495093"/>
    <w:rsid w:val="004976CB"/>
    <w:rsid w:val="004978DC"/>
    <w:rsid w:val="004A681A"/>
    <w:rsid w:val="004B3A43"/>
    <w:rsid w:val="004C0111"/>
    <w:rsid w:val="004C6CC5"/>
    <w:rsid w:val="004D0602"/>
    <w:rsid w:val="004D1BFD"/>
    <w:rsid w:val="004D36E2"/>
    <w:rsid w:val="004D5E6E"/>
    <w:rsid w:val="004E0F29"/>
    <w:rsid w:val="004E6517"/>
    <w:rsid w:val="004E707F"/>
    <w:rsid w:val="004F08DD"/>
    <w:rsid w:val="004F462C"/>
    <w:rsid w:val="00500E47"/>
    <w:rsid w:val="00504D5D"/>
    <w:rsid w:val="005050BC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6258F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63DA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2B50"/>
    <w:rsid w:val="006A608C"/>
    <w:rsid w:val="006A6BA1"/>
    <w:rsid w:val="006A6F43"/>
    <w:rsid w:val="006B2ACB"/>
    <w:rsid w:val="006B5C37"/>
    <w:rsid w:val="006C0A73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5B0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684A"/>
    <w:rsid w:val="00740A6D"/>
    <w:rsid w:val="00744DE9"/>
    <w:rsid w:val="007476D8"/>
    <w:rsid w:val="0076064B"/>
    <w:rsid w:val="00763031"/>
    <w:rsid w:val="0076462C"/>
    <w:rsid w:val="0076500A"/>
    <w:rsid w:val="00766847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C523A"/>
    <w:rsid w:val="007C688C"/>
    <w:rsid w:val="007D0968"/>
    <w:rsid w:val="007D3D48"/>
    <w:rsid w:val="007D3EEF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25799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2037"/>
    <w:rsid w:val="00965081"/>
    <w:rsid w:val="009654E2"/>
    <w:rsid w:val="009709F0"/>
    <w:rsid w:val="00972662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0241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9F06BB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4063"/>
    <w:rsid w:val="00A24630"/>
    <w:rsid w:val="00A261D4"/>
    <w:rsid w:val="00A27973"/>
    <w:rsid w:val="00A3085C"/>
    <w:rsid w:val="00A308F7"/>
    <w:rsid w:val="00A32E55"/>
    <w:rsid w:val="00A349C1"/>
    <w:rsid w:val="00A37898"/>
    <w:rsid w:val="00A4131A"/>
    <w:rsid w:val="00A4314C"/>
    <w:rsid w:val="00A43C79"/>
    <w:rsid w:val="00A525D4"/>
    <w:rsid w:val="00A54020"/>
    <w:rsid w:val="00A56E8A"/>
    <w:rsid w:val="00A60EC7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96058"/>
    <w:rsid w:val="00AA0E2A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6B0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3D43"/>
    <w:rsid w:val="00B05F43"/>
    <w:rsid w:val="00B06DFC"/>
    <w:rsid w:val="00B10702"/>
    <w:rsid w:val="00B155B3"/>
    <w:rsid w:val="00B16E4B"/>
    <w:rsid w:val="00B21E9F"/>
    <w:rsid w:val="00B3040A"/>
    <w:rsid w:val="00B34813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3426"/>
    <w:rsid w:val="00BA4525"/>
    <w:rsid w:val="00BA7822"/>
    <w:rsid w:val="00BC4DE8"/>
    <w:rsid w:val="00BC74CC"/>
    <w:rsid w:val="00BC7528"/>
    <w:rsid w:val="00BD158E"/>
    <w:rsid w:val="00BD6E8D"/>
    <w:rsid w:val="00BD7CF9"/>
    <w:rsid w:val="00BE08FE"/>
    <w:rsid w:val="00BE3FF4"/>
    <w:rsid w:val="00BE5207"/>
    <w:rsid w:val="00BE58F1"/>
    <w:rsid w:val="00BE5956"/>
    <w:rsid w:val="00BF06BC"/>
    <w:rsid w:val="00BF2319"/>
    <w:rsid w:val="00BF52ED"/>
    <w:rsid w:val="00BF5953"/>
    <w:rsid w:val="00BF79D6"/>
    <w:rsid w:val="00BF7A0E"/>
    <w:rsid w:val="00C04093"/>
    <w:rsid w:val="00C07130"/>
    <w:rsid w:val="00C07EFB"/>
    <w:rsid w:val="00C10010"/>
    <w:rsid w:val="00C13EF5"/>
    <w:rsid w:val="00C2533E"/>
    <w:rsid w:val="00C263DA"/>
    <w:rsid w:val="00C401BC"/>
    <w:rsid w:val="00C405A9"/>
    <w:rsid w:val="00C40E7E"/>
    <w:rsid w:val="00C43292"/>
    <w:rsid w:val="00C449F6"/>
    <w:rsid w:val="00C463CA"/>
    <w:rsid w:val="00C477CD"/>
    <w:rsid w:val="00C47ACA"/>
    <w:rsid w:val="00C51079"/>
    <w:rsid w:val="00C53783"/>
    <w:rsid w:val="00C53D44"/>
    <w:rsid w:val="00C54EED"/>
    <w:rsid w:val="00C5569C"/>
    <w:rsid w:val="00C5622A"/>
    <w:rsid w:val="00C62472"/>
    <w:rsid w:val="00C65561"/>
    <w:rsid w:val="00C65C1D"/>
    <w:rsid w:val="00C7082F"/>
    <w:rsid w:val="00C805E8"/>
    <w:rsid w:val="00C82629"/>
    <w:rsid w:val="00C83AA1"/>
    <w:rsid w:val="00C84795"/>
    <w:rsid w:val="00C852E0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3C8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1BFD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3683"/>
    <w:rsid w:val="00D84F8D"/>
    <w:rsid w:val="00D91369"/>
    <w:rsid w:val="00D95138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65E4"/>
    <w:rsid w:val="00E57513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2C"/>
    <w:rsid w:val="00F4294A"/>
    <w:rsid w:val="00F44401"/>
    <w:rsid w:val="00F518BC"/>
    <w:rsid w:val="00F52BBC"/>
    <w:rsid w:val="00F55F2A"/>
    <w:rsid w:val="00F57307"/>
    <w:rsid w:val="00F57FBF"/>
    <w:rsid w:val="00F60587"/>
    <w:rsid w:val="00F629D1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1EE6"/>
    <w:rsid w:val="00F92014"/>
    <w:rsid w:val="00F95456"/>
    <w:rsid w:val="00F9584E"/>
    <w:rsid w:val="00FA187B"/>
    <w:rsid w:val="00FA2177"/>
    <w:rsid w:val="00FA26EC"/>
    <w:rsid w:val="00FA2894"/>
    <w:rsid w:val="00FA49C6"/>
    <w:rsid w:val="00FB0546"/>
    <w:rsid w:val="00FB1DE3"/>
    <w:rsid w:val="00FB4D8A"/>
    <w:rsid w:val="00FB55E9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  <w:rsid w:val="00FF4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06C214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iperhivatkozs">
    <w:name w:val="Hyperlink"/>
    <w:basedOn w:val="Bekezdsalapbettpusa"/>
    <w:uiPriority w:val="99"/>
    <w:unhideWhenUsed/>
    <w:rsid w:val="00174E44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r.njt.hu/eli/735704/r/2012/11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or.njt.hu/eli/735704/r/2012/11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or.njt.hu/eli/735704/r/2012/1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or.njt.hu/eli/735704/r/2012/11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0B7665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0B7665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0B7665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0B7665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0B7665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0B7665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0B7665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0B7665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F375F46170D14D9A886F4E26215EC1E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E8C98136-9631-4F08-98EB-14D93AC0461B}"/>
      </w:docPartPr>
      <w:docPartBody>
        <w:p w:rsidR="00937E8C" w:rsidRDefault="00A431C2" w:rsidP="00A431C2">
          <w:pPr>
            <w:pStyle w:val="F375F46170D14D9A886F4E26215EC1E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098F7D45D0A478F943D10545AF843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14CC2A5E-6B41-42DB-A36D-0098DEEB3D58}"/>
      </w:docPartPr>
      <w:docPartBody>
        <w:p w:rsidR="00937E8C" w:rsidRDefault="00A431C2" w:rsidP="00A431C2">
          <w:pPr>
            <w:pStyle w:val="8098F7D45D0A478F943D10545AF8434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0B7665"/>
    <w:rsid w:val="0012437A"/>
    <w:rsid w:val="00166C9D"/>
    <w:rsid w:val="005C29E7"/>
    <w:rsid w:val="006509A0"/>
    <w:rsid w:val="00793CD7"/>
    <w:rsid w:val="00857BC2"/>
    <w:rsid w:val="00937E8C"/>
    <w:rsid w:val="00A431C2"/>
    <w:rsid w:val="00AE297C"/>
    <w:rsid w:val="00B8067A"/>
    <w:rsid w:val="00D64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A431C2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9BD4FA7555FE46FFA8FD6E9B6F5C6482">
    <w:name w:val="9BD4FA7555FE46FFA8FD6E9B6F5C6482"/>
    <w:rsid w:val="00C6247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6FF32962AD946B086DA7ACB7B596F13">
    <w:name w:val="56FF32962AD946B086DA7ACB7B596F13"/>
    <w:rsid w:val="00C6247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193867BFA7C402E84C159CB34DFF555">
    <w:name w:val="9193867BFA7C402E84C159CB34DFF555"/>
    <w:rsid w:val="00C6247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C4E9F894C1847428CA32BCA2210FC41">
    <w:name w:val="FC4E9F894C1847428CA32BCA2210FC41"/>
    <w:rsid w:val="00C6247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5C34586586E447B85E9F596F66B284B">
    <w:name w:val="05C34586586E447B85E9F596F66B284B"/>
    <w:rsid w:val="00C6247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BF13BF390444E16AD79537F99520F9A">
    <w:name w:val="8BF13BF390444E16AD79537F99520F9A"/>
    <w:rsid w:val="00C6247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283791E87084AA7BD74150ABFCD7EA8">
    <w:name w:val="3283791E87084AA7BD74150ABFCD7EA8"/>
    <w:rsid w:val="00C6247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5C3A3E17FEC49118CAD32665FDE6423">
    <w:name w:val="E5C3A3E17FEC49118CAD32665FDE6423"/>
    <w:rsid w:val="00C6247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63528B4D81040E8969FF2BE9A8C148F">
    <w:name w:val="B63528B4D81040E8969FF2BE9A8C148F"/>
    <w:rsid w:val="00C6247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375F46170D14D9A886F4E26215EC1E9">
    <w:name w:val="F375F46170D14D9A886F4E26215EC1E9"/>
    <w:rsid w:val="00A431C2"/>
  </w:style>
  <w:style w:type="paragraph" w:customStyle="1" w:styleId="8098F7D45D0A478F943D10545AF84340">
    <w:name w:val="8098F7D45D0A478F943D10545AF84340"/>
    <w:rsid w:val="00A43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444A71-788C-4B32-B3DA-B6C6398DC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722</Words>
  <Characters>4988</Characters>
  <Application>Microsoft Office Word</Application>
  <DocSecurity>0</DocSecurity>
  <Lines>41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Bodzsár Tímea</cp:lastModifiedBy>
  <cp:revision>10</cp:revision>
  <cp:lastPrinted>2015-06-19T08:32:00Z</cp:lastPrinted>
  <dcterms:created xsi:type="dcterms:W3CDTF">2022-09-21T10:19:00Z</dcterms:created>
  <dcterms:modified xsi:type="dcterms:W3CDTF">2025-12-02T13:10:00Z</dcterms:modified>
</cp:coreProperties>
</file>